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ABDCC" w14:textId="7882650A" w:rsidR="00C13A96" w:rsidRPr="00BB4029" w:rsidRDefault="00AF4016" w:rsidP="00586F33">
      <w:pPr>
        <w:pStyle w:val="Heading1"/>
      </w:pPr>
      <w:r>
        <w:rPr>
          <w:rFonts w:eastAsiaTheme="minorEastAsia" w:cstheme="minorBidi"/>
          <w:iCs/>
          <w:szCs w:val="22"/>
        </w:rPr>
        <mc:AlternateContent>
          <mc:Choice Requires="wps">
            <w:drawing>
              <wp:anchor distT="0" distB="0" distL="114300" distR="114300" simplePos="0" relativeHeight="251658240" behindDoc="0" locked="0" layoutInCell="1" allowOverlap="1" wp14:anchorId="227D838B" wp14:editId="5874CA09">
                <wp:simplePos x="0" y="0"/>
                <wp:positionH relativeFrom="page">
                  <wp:posOffset>5438775</wp:posOffset>
                </wp:positionH>
                <wp:positionV relativeFrom="paragraph">
                  <wp:posOffset>-1494155</wp:posOffset>
                </wp:positionV>
                <wp:extent cx="1924050" cy="304800"/>
                <wp:effectExtent l="0" t="0" r="0" b="0"/>
                <wp:wrapNone/>
                <wp:docPr id="251814772" name="Text Box 1"/>
                <wp:cNvGraphicFramePr/>
                <a:graphic xmlns:a="http://schemas.openxmlformats.org/drawingml/2006/main">
                  <a:graphicData uri="http://schemas.microsoft.com/office/word/2010/wordprocessingShape">
                    <wps:wsp>
                      <wps:cNvSpPr txBox="1"/>
                      <wps:spPr>
                        <a:xfrm>
                          <a:off x="0" y="0"/>
                          <a:ext cx="1924050" cy="304800"/>
                        </a:xfrm>
                        <a:prstGeom prst="rect">
                          <a:avLst/>
                        </a:prstGeom>
                        <a:solidFill>
                          <a:schemeClr val="lt1"/>
                        </a:solidFill>
                        <a:ln w="6350">
                          <a:noFill/>
                        </a:ln>
                      </wps:spPr>
                      <wps:txbx>
                        <w:txbxContent>
                          <w:p w14:paraId="15FD3684" w14:textId="472F3FE1" w:rsidR="00AF4016" w:rsidRPr="00ED7154" w:rsidRDefault="00AF4016" w:rsidP="00ED7154">
                            <w:pPr>
                              <w:jc w:val="right"/>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27D838B" id="_x0000_t202" coordsize="21600,21600" o:spt="202" path="m,l,21600r21600,l21600,xe">
                <v:stroke joinstyle="miter"/>
                <v:path gradientshapeok="t" o:connecttype="rect"/>
              </v:shapetype>
              <v:shape id="Text Box 1" o:spid="_x0000_s1026" type="#_x0000_t202" style="position:absolute;margin-left:428.25pt;margin-top:-117.65pt;width:151.5pt;height:24pt;z-index:25165824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" fillcolor="white [3201]" stroked="f" strokeweight=".5pt">
                <v:textbox>
                  <w:txbxContent>
                    <w:p w14:paraId="15FD3684" w14:textId="472F3FE1" w:rsidR="00AF4016" w:rsidRPr="00ED7154" w:rsidRDefault="00AF4016" w:rsidP="00ED7154">
                      <w:pPr>
                        <w:jc w:val="right"/>
                        <w:rPr>
                          <w:b/>
                          <w:bCs/>
                        </w:rPr>
                      </w:pPr>
                    </w:p>
                  </w:txbxContent>
                </v:textbox>
                <w10:wrap anchorx="page"/>
              </v:shape>
            </w:pict>
          </mc:Fallback>
        </mc:AlternateContent>
      </w:r>
      <w:r w:rsidR="1E9F2732">
        <w:t>Disability Services Commission Board</w:t>
      </w:r>
      <w:r w:rsidR="1CD5EFDB">
        <w:t xml:space="preserve"> Member</w:t>
      </w:r>
    </w:p>
    <w:p w14:paraId="63AE9E79" w14:textId="482B115E" w:rsidR="00573FA5" w:rsidRDefault="00BE78B8" w:rsidP="005E2A87">
      <w:pPr>
        <w:pStyle w:val="Subtitle"/>
      </w:pPr>
      <w:r>
        <w:t>Position</w:t>
      </w:r>
      <w:r w:rsidR="005E2A87">
        <w:t xml:space="preserve"> Description</w:t>
      </w:r>
    </w:p>
    <w:p w14:paraId="754DD2CC" w14:textId="055CAB8C" w:rsidR="005E2A87" w:rsidRDefault="00AC1AC8" w:rsidP="005E2A87">
      <w:pPr>
        <w:spacing w:after="120" w:line="288" w:lineRule="auto"/>
      </w:pPr>
      <w:r>
        <w:t>March</w:t>
      </w:r>
      <w:r w:rsidR="007A7DC1">
        <w:t xml:space="preserve"> 2026</w:t>
      </w:r>
      <w:r w:rsidR="005E2A87" w:rsidRPr="00492C13">
        <w:br w:type="page"/>
      </w:r>
    </w:p>
    <w:p w14:paraId="6CDE7F89" w14:textId="2AE646E2" w:rsidR="0026168D" w:rsidRPr="0035494B" w:rsidRDefault="2C26C0F3" w:rsidP="0026168D">
      <w:pPr>
        <w:pStyle w:val="Heading3"/>
      </w:pPr>
      <w:r>
        <w:lastRenderedPageBreak/>
        <w:t xml:space="preserve">The </w:t>
      </w:r>
      <w:r w:rsidR="086D8F6A">
        <w:t>Disability Services Commission Board</w:t>
      </w:r>
    </w:p>
    <w:p w14:paraId="323F9CBF" w14:textId="79B41808" w:rsidR="5998A6FF" w:rsidRDefault="5998A6FF" w:rsidP="70615E1E">
      <w:pPr>
        <w:pStyle w:val="BodyText"/>
        <w:spacing w:after="120" w:line="288" w:lineRule="auto"/>
      </w:pPr>
      <w:r w:rsidRPr="70615E1E">
        <w:t xml:space="preserve">The Disability Services Commission Board (the Board) is established under the </w:t>
      </w:r>
      <w:r w:rsidRPr="70615E1E">
        <w:rPr>
          <w:i/>
          <w:iCs/>
          <w:color w:val="000000" w:themeColor="text1"/>
        </w:rPr>
        <w:t>Disability Services Act 1993</w:t>
      </w:r>
      <w:r w:rsidRPr="70615E1E">
        <w:t xml:space="preserve"> (the Act) (section 7 and Schedule 3). The Board is the governing body of the Disability Services Commission (DSC) and is to perform the DSC’s functions under the Act or any other written law.</w:t>
      </w:r>
      <w:r w:rsidRPr="70615E1E">
        <w:rPr>
          <w:color w:val="000000" w:themeColor="text1"/>
        </w:rPr>
        <w:t xml:space="preserve"> </w:t>
      </w:r>
    </w:p>
    <w:p w14:paraId="432418DC" w14:textId="4FD0DA17" w:rsidR="5FABB80F" w:rsidRDefault="5FABB80F" w:rsidP="70615E1E">
      <w:pPr>
        <w:pStyle w:val="BodyText"/>
        <w:spacing w:after="120" w:line="288" w:lineRule="auto"/>
      </w:pPr>
      <w:r w:rsidRPr="70615E1E">
        <w:rPr>
          <w:color w:val="000000" w:themeColor="text1"/>
        </w:rPr>
        <w:t xml:space="preserve">The </w:t>
      </w:r>
      <w:r w:rsidR="2E30EAC2" w:rsidRPr="70615E1E">
        <w:rPr>
          <w:color w:val="000000" w:themeColor="text1"/>
        </w:rPr>
        <w:t>DSC</w:t>
      </w:r>
      <w:r w:rsidRPr="70615E1E">
        <w:rPr>
          <w:color w:val="000000" w:themeColor="text1"/>
        </w:rPr>
        <w:t xml:space="preserve"> is governed by a nine-member board </w:t>
      </w:r>
      <w:r w:rsidR="46E20294" w:rsidRPr="70615E1E">
        <w:rPr>
          <w:color w:val="000000" w:themeColor="text1"/>
        </w:rPr>
        <w:t xml:space="preserve">appointed by the Minister for Disability Services </w:t>
      </w:r>
      <w:r w:rsidRPr="70615E1E">
        <w:rPr>
          <w:color w:val="000000" w:themeColor="text1"/>
        </w:rPr>
        <w:t>and as specified under the</w:t>
      </w:r>
      <w:r w:rsidR="329030CC" w:rsidRPr="70615E1E">
        <w:rPr>
          <w:color w:val="000000" w:themeColor="text1"/>
        </w:rPr>
        <w:t xml:space="preserve"> Act</w:t>
      </w:r>
      <w:r w:rsidRPr="70615E1E">
        <w:rPr>
          <w:color w:val="000000" w:themeColor="text1"/>
        </w:rPr>
        <w:t>, at least five of them either have a disability, have a relative with disability, or have recent experience as a carer or an advocate for people with disability.</w:t>
      </w:r>
    </w:p>
    <w:p w14:paraId="3D40CFDD" w14:textId="43FC23E0" w:rsidR="69C268D4" w:rsidRDefault="69C268D4" w:rsidP="70615E1E">
      <w:pPr>
        <w:pStyle w:val="BodyText"/>
        <w:spacing w:after="120" w:line="288" w:lineRule="auto"/>
      </w:pPr>
      <w:r w:rsidRPr="70615E1E">
        <w:t>The Board continues to oversee, finance, risk management, and service delivery as well as driving and promoting the State Disability Strategy and its action plans.</w:t>
      </w:r>
    </w:p>
    <w:p w14:paraId="10762F90" w14:textId="13B80CF1" w:rsidR="0034007F" w:rsidRDefault="0218CE1A" w:rsidP="00057904">
      <w:pPr>
        <w:pStyle w:val="BodyText"/>
        <w:spacing w:after="120" w:line="288" w:lineRule="auto"/>
      </w:pPr>
      <w:r>
        <w:t xml:space="preserve">The Board and its members are role models in the community and the disability sector. The Board is expected to encourage all Western Australians to support and promote the outcomes of the </w:t>
      </w:r>
      <w:r w:rsidR="66644C23">
        <w:t xml:space="preserve">Western Australian Government’s </w:t>
      </w:r>
      <w:r w:rsidR="66644C23" w:rsidRPr="70615E1E">
        <w:rPr>
          <w:i/>
          <w:iCs/>
        </w:rPr>
        <w:t>A Western Australia for Everyone</w:t>
      </w:r>
      <w:r w:rsidR="66644C23">
        <w:t xml:space="preserve">: </w:t>
      </w:r>
      <w:r w:rsidR="66644C23" w:rsidRPr="70615E1E">
        <w:rPr>
          <w:i/>
          <w:iCs/>
        </w:rPr>
        <w:t>State Disability Strategy 2020-2030</w:t>
      </w:r>
      <w:r w:rsidR="66644C23">
        <w:t xml:space="preserve">, </w:t>
      </w:r>
      <w:r w:rsidR="51E9A441">
        <w:t>and its action plans to improve the quality of life for people whose lives are affected by disability</w:t>
      </w:r>
      <w:r w:rsidR="66644C23">
        <w:t>.</w:t>
      </w:r>
    </w:p>
    <w:p w14:paraId="6E0B7399" w14:textId="0C7A2ABF" w:rsidR="476F6734" w:rsidRDefault="476F6734" w:rsidP="70615E1E">
      <w:pPr>
        <w:pStyle w:val="BodyText"/>
        <w:spacing w:after="120" w:line="288" w:lineRule="auto"/>
      </w:pPr>
      <w:r>
        <w:t xml:space="preserve">In line with its Statement of Intent, the Board will focus on the following strategic priorities: </w:t>
      </w:r>
    </w:p>
    <w:p w14:paraId="0B094547" w14:textId="7062C06A" w:rsidR="476F6734" w:rsidRDefault="476F6734" w:rsidP="70615E1E">
      <w:pPr>
        <w:pStyle w:val="BodyText"/>
        <w:numPr>
          <w:ilvl w:val="0"/>
          <w:numId w:val="1"/>
        </w:numPr>
        <w:spacing w:after="120" w:line="288" w:lineRule="auto"/>
      </w:pPr>
      <w:r>
        <w:t>Appropriate oversight of the services within the DSC and the monitoring of processes through our Quality and Safeguards Subcommittee.</w:t>
      </w:r>
    </w:p>
    <w:p w14:paraId="7F9DC0AF" w14:textId="662EF2E1" w:rsidR="476F6734" w:rsidRDefault="476F6734" w:rsidP="70615E1E">
      <w:pPr>
        <w:pStyle w:val="BodyText"/>
        <w:numPr>
          <w:ilvl w:val="0"/>
          <w:numId w:val="1"/>
        </w:numPr>
        <w:spacing w:after="120" w:line="288" w:lineRule="auto"/>
      </w:pPr>
      <w:r>
        <w:t xml:space="preserve">Working in alignment with the Department of Communities Audit and Risk Committee to manage risks. </w:t>
      </w:r>
    </w:p>
    <w:p w14:paraId="6D1B1CD1" w14:textId="7510844C" w:rsidR="476F6734" w:rsidRDefault="476F6734" w:rsidP="70615E1E">
      <w:pPr>
        <w:pStyle w:val="BodyText"/>
        <w:numPr>
          <w:ilvl w:val="0"/>
          <w:numId w:val="1"/>
        </w:numPr>
        <w:spacing w:after="120" w:line="288" w:lineRule="auto"/>
      </w:pPr>
      <w:r>
        <w:t xml:space="preserve">Effective communication between the Board and the Ministerial Advisory Council on Disability to ensure issues that support people with disability across Western Australia are effectively addressed and implemented. </w:t>
      </w:r>
    </w:p>
    <w:p w14:paraId="42A7CAEC" w14:textId="69C4A924" w:rsidR="476F6734" w:rsidRDefault="476F6734" w:rsidP="70615E1E">
      <w:pPr>
        <w:pStyle w:val="BodyText"/>
        <w:numPr>
          <w:ilvl w:val="0"/>
          <w:numId w:val="1"/>
        </w:numPr>
        <w:spacing w:after="120" w:line="288" w:lineRule="auto"/>
      </w:pPr>
      <w:r>
        <w:t xml:space="preserve">Insight on and monitoring of the implementation of the State Disability Strategy. </w:t>
      </w:r>
    </w:p>
    <w:p w14:paraId="611E20FF" w14:textId="5365CF8B" w:rsidR="005E2A87" w:rsidRPr="001E1B87" w:rsidRDefault="1CD5EFDB" w:rsidP="00B47DB7">
      <w:pPr>
        <w:pStyle w:val="Heading3"/>
      </w:pPr>
      <w:r>
        <w:t>Role Statement</w:t>
      </w:r>
    </w:p>
    <w:p w14:paraId="5BE4B6EB" w14:textId="1DFE34FE" w:rsidR="005E2A87" w:rsidRDefault="1CD5EFDB" w:rsidP="005E2A87">
      <w:pPr>
        <w:pStyle w:val="BodyText"/>
        <w:spacing w:after="120" w:line="288" w:lineRule="auto"/>
      </w:pPr>
      <w:r>
        <w:t xml:space="preserve">This position is responsible for </w:t>
      </w:r>
      <w:r w:rsidR="1015E4C9">
        <w:t xml:space="preserve">providing </w:t>
      </w:r>
      <w:r w:rsidR="00685763">
        <w:t>overall governance, strategic direction, and oversight of the Commission’s work in delivering and funding disability services</w:t>
      </w:r>
      <w:r w:rsidR="1015E4C9">
        <w:t>.</w:t>
      </w:r>
      <w:r w:rsidR="1D9D866C">
        <w:t xml:space="preserve"> </w:t>
      </w:r>
    </w:p>
    <w:p w14:paraId="6B5AC142" w14:textId="77777777" w:rsidR="005E2A87" w:rsidRDefault="005E2A87" w:rsidP="00B47DB7">
      <w:pPr>
        <w:pStyle w:val="Heading3"/>
      </w:pPr>
      <w:r>
        <w:t xml:space="preserve">Role </w:t>
      </w:r>
      <w:r w:rsidRPr="00E95D36">
        <w:t>Responsibilities</w:t>
      </w:r>
    </w:p>
    <w:p w14:paraId="65EBE578" w14:textId="39EABD9B" w:rsidR="001C067E" w:rsidRDefault="7DF1D267" w:rsidP="001C067E">
      <w:pPr>
        <w:pStyle w:val="BodyText"/>
        <w:spacing w:line="288" w:lineRule="auto"/>
      </w:pPr>
      <w:r>
        <w:t xml:space="preserve">When accepting the appointment, </w:t>
      </w:r>
      <w:r w:rsidR="00318FA5">
        <w:t xml:space="preserve">Board </w:t>
      </w:r>
      <w:r>
        <w:t xml:space="preserve">members undertake a solemn obligation to perform their duties in an impartial, open, honest and accountable way to the benefit of the </w:t>
      </w:r>
      <w:r w:rsidR="5D9B316B">
        <w:t>DSC</w:t>
      </w:r>
      <w:r>
        <w:t xml:space="preserve"> and the community </w:t>
      </w:r>
      <w:r w:rsidR="44BD8784">
        <w:t xml:space="preserve">it </w:t>
      </w:r>
      <w:r>
        <w:t>serve</w:t>
      </w:r>
      <w:r w:rsidR="766E25EC">
        <w:t>s</w:t>
      </w:r>
      <w:r>
        <w:t>.</w:t>
      </w:r>
      <w:r w:rsidR="0CE46776">
        <w:t xml:space="preserve"> The strategic leadership provided by the Board should place emphasis on the Department of Communities achieving its vision – Better lives together through people, place and home. </w:t>
      </w:r>
    </w:p>
    <w:p w14:paraId="74CC0414" w14:textId="77777777" w:rsidR="001C067E" w:rsidRDefault="001C067E" w:rsidP="005E2A87"/>
    <w:p w14:paraId="1F54B1FB" w14:textId="68769EC0" w:rsidR="005E2A87" w:rsidRPr="00496814" w:rsidRDefault="0CE46776" w:rsidP="005E2A87">
      <w:r>
        <w:t>Board</w:t>
      </w:r>
      <w:r w:rsidR="02871F39">
        <w:t xml:space="preserve"> members are</w:t>
      </w:r>
      <w:r w:rsidR="1CD5EFDB">
        <w:t xml:space="preserve"> responsible for:</w:t>
      </w:r>
    </w:p>
    <w:p w14:paraId="5A9CFB49" w14:textId="3094D805" w:rsidR="00837DE9" w:rsidRDefault="7BF07BA1" w:rsidP="70615E1E">
      <w:pPr>
        <w:pStyle w:val="ListParagraph"/>
        <w:spacing w:after="120" w:line="288" w:lineRule="auto"/>
        <w:ind w:left="567" w:hanging="567"/>
      </w:pPr>
      <w:r>
        <w:t>Ensuring the strong and central involvement of people with disability, their families and carers, in advising</w:t>
      </w:r>
      <w:r w:rsidR="6373CB00">
        <w:t xml:space="preserve"> and leading</w:t>
      </w:r>
      <w:r>
        <w:t xml:space="preserve"> on strategic developments.</w:t>
      </w:r>
    </w:p>
    <w:p w14:paraId="13E47A5D" w14:textId="77777777" w:rsidR="00837DE9" w:rsidRDefault="00837DE9" w:rsidP="007A7DC1">
      <w:pPr>
        <w:pStyle w:val="ListParagraph"/>
        <w:numPr>
          <w:ilvl w:val="0"/>
          <w:numId w:val="3"/>
        </w:numPr>
        <w:spacing w:after="120" w:line="288" w:lineRule="auto"/>
        <w:ind w:left="567" w:hanging="567"/>
      </w:pPr>
      <w:r w:rsidRPr="00837DE9">
        <w:lastRenderedPageBreak/>
        <w:t>Providing strong leadership to champion the rights of people with disability, their families and carers.</w:t>
      </w:r>
    </w:p>
    <w:p w14:paraId="12A980A2" w14:textId="77777777" w:rsidR="00837DE9" w:rsidRDefault="00837DE9" w:rsidP="007A7DC1">
      <w:pPr>
        <w:pStyle w:val="ListParagraph"/>
        <w:numPr>
          <w:ilvl w:val="0"/>
          <w:numId w:val="3"/>
        </w:numPr>
        <w:spacing w:after="120" w:line="288" w:lineRule="auto"/>
        <w:ind w:left="567" w:hanging="567"/>
      </w:pPr>
      <w:r w:rsidRPr="00837DE9">
        <w:t>Actively engaging communities, disability sector organisations, the private sector, and all levels of government.</w:t>
      </w:r>
    </w:p>
    <w:p w14:paraId="0F3CB1AB" w14:textId="6E20ACD9" w:rsidR="005E2A87" w:rsidRPr="00E618D5" w:rsidRDefault="7BF07BA1" w:rsidP="70615E1E">
      <w:pPr>
        <w:pStyle w:val="ListParagraph"/>
        <w:spacing w:after="120" w:line="288" w:lineRule="auto"/>
        <w:ind w:left="567" w:hanging="567"/>
      </w:pPr>
      <w:r>
        <w:t xml:space="preserve">Ensuring </w:t>
      </w:r>
      <w:r w:rsidR="4B930543">
        <w:t xml:space="preserve">its directions are guided by contemporary thinking and evidence-based practice. </w:t>
      </w:r>
    </w:p>
    <w:p w14:paraId="0EF6DC16" w14:textId="5A5B375B" w:rsidR="003357F0" w:rsidRDefault="1CD5EFDB" w:rsidP="70615E1E">
      <w:pPr>
        <w:pStyle w:val="ListParagraph"/>
        <w:spacing w:after="120" w:line="288" w:lineRule="auto"/>
        <w:ind w:left="567" w:hanging="567"/>
      </w:pPr>
      <w:r>
        <w:t>Following</w:t>
      </w:r>
      <w:r w:rsidR="7886A913">
        <w:t xml:space="preserve"> the relevant legislation</w:t>
      </w:r>
      <w:r w:rsidR="216CFEC3">
        <w:t xml:space="preserve">, </w:t>
      </w:r>
      <w:r w:rsidR="675CCCD3">
        <w:t xml:space="preserve">Board </w:t>
      </w:r>
      <w:r w:rsidR="216CFEC3">
        <w:t>governance documents</w:t>
      </w:r>
      <w:r w:rsidR="7886A913">
        <w:t xml:space="preserve"> and</w:t>
      </w:r>
      <w:r>
        <w:t xml:space="preserve"> </w:t>
      </w:r>
      <w:r w:rsidR="40BE1F5F">
        <w:t>p</w:t>
      </w:r>
      <w:r>
        <w:t xml:space="preserve">ublic </w:t>
      </w:r>
      <w:r w:rsidR="40BE1F5F">
        <w:t>s</w:t>
      </w:r>
      <w:r>
        <w:t xml:space="preserve">ector </w:t>
      </w:r>
      <w:r w:rsidR="7886A913">
        <w:t xml:space="preserve">guidelines associated with the position, </w:t>
      </w:r>
      <w:r>
        <w:t>including around confidentiality and conflicts of interest.</w:t>
      </w:r>
      <w:r w:rsidR="5E5D5E9C">
        <w:t xml:space="preserve"> </w:t>
      </w:r>
    </w:p>
    <w:p w14:paraId="2678AB8A" w14:textId="14939742" w:rsidR="005E2A87" w:rsidRDefault="00BE78B8" w:rsidP="00BE78B8">
      <w:pPr>
        <w:spacing w:after="120" w:line="288" w:lineRule="auto"/>
      </w:pPr>
      <w:r>
        <w:t>S</w:t>
      </w:r>
      <w:r w:rsidR="00C93809">
        <w:t xml:space="preserve">ee </w:t>
      </w:r>
      <w:r w:rsidR="003357F0" w:rsidRPr="00BE78B8">
        <w:rPr>
          <w:i/>
          <w:iCs/>
        </w:rPr>
        <w:t xml:space="preserve">Relevant legislation and related documents </w:t>
      </w:r>
      <w:r w:rsidR="00C93809">
        <w:t>below</w:t>
      </w:r>
      <w:r w:rsidR="003357F0">
        <w:t xml:space="preserve"> for more information</w:t>
      </w:r>
      <w:r>
        <w:t>.</w:t>
      </w:r>
    </w:p>
    <w:p w14:paraId="3FA0A445" w14:textId="3D03B0BB" w:rsidR="005E2A87" w:rsidRPr="00492C13" w:rsidRDefault="005E2A87" w:rsidP="005E2A87">
      <w:pPr>
        <w:spacing w:after="120" w:line="288" w:lineRule="auto"/>
      </w:pPr>
    </w:p>
    <w:p w14:paraId="4A8F90E1" w14:textId="2732B462" w:rsidR="005E2A87" w:rsidRDefault="005E2A87" w:rsidP="00B47DB7">
      <w:pPr>
        <w:pStyle w:val="Heading3"/>
      </w:pPr>
      <w:r w:rsidRPr="001E1B87">
        <w:t>Corporate Responsibilitie</w:t>
      </w:r>
      <w:r>
        <w:t>s</w:t>
      </w:r>
    </w:p>
    <w:p w14:paraId="657A6B5E" w14:textId="10286810" w:rsidR="00BE78B8" w:rsidRDefault="5458DC33" w:rsidP="00BE78B8">
      <w:pPr>
        <w:pStyle w:val="BodyText"/>
        <w:spacing w:after="120" w:line="288" w:lineRule="auto"/>
      </w:pPr>
      <w:r>
        <w:t>Board</w:t>
      </w:r>
      <w:r w:rsidR="5C06304F">
        <w:t xml:space="preserve"> members are members of the Department of Communities and have corporate responsibilities including:</w:t>
      </w:r>
    </w:p>
    <w:p w14:paraId="00B5EDF2" w14:textId="7D1E827C" w:rsidR="005E2A87" w:rsidRDefault="1CD5EFDB" w:rsidP="007A7DC1">
      <w:pPr>
        <w:pStyle w:val="ListParagraph"/>
        <w:numPr>
          <w:ilvl w:val="0"/>
          <w:numId w:val="18"/>
        </w:numPr>
        <w:spacing w:line="288" w:lineRule="auto"/>
      </w:pPr>
      <w:r>
        <w:t>Exhibits accountability, professional integrity and respect consistent with Communities Values, the Code of Conduct, and the public sector Code of Ethics.</w:t>
      </w:r>
    </w:p>
    <w:p w14:paraId="7408612C" w14:textId="74924B56" w:rsidR="00DD7F45" w:rsidRDefault="1CD5EFDB" w:rsidP="00DD7F45">
      <w:pPr>
        <w:pStyle w:val="ListParagraph"/>
        <w:spacing w:line="288" w:lineRule="auto"/>
      </w:pPr>
      <w:r>
        <w:t xml:space="preserve">Actively participates in the Communities </w:t>
      </w:r>
      <w:r w:rsidR="00097904">
        <w:t>professional learning and development processes</w:t>
      </w:r>
      <w:r>
        <w:t>.</w:t>
      </w:r>
    </w:p>
    <w:p w14:paraId="70FB2E09" w14:textId="4CFBD432" w:rsidR="005E2A87" w:rsidRPr="00492C13" w:rsidRDefault="005E2A87" w:rsidP="00DD7F45">
      <w:pPr>
        <w:pStyle w:val="ListParagraph"/>
        <w:spacing w:line="288" w:lineRule="auto"/>
      </w:pPr>
      <w:r>
        <w:t>Undertakes other duties as required.</w:t>
      </w:r>
    </w:p>
    <w:p w14:paraId="0676A0C7" w14:textId="77777777" w:rsidR="005E2A87" w:rsidRDefault="005E2A87" w:rsidP="005E2A87">
      <w:pPr>
        <w:spacing w:after="120" w:line="288" w:lineRule="auto"/>
      </w:pPr>
    </w:p>
    <w:p w14:paraId="1002A3AD" w14:textId="77777777" w:rsidR="005E2A87" w:rsidRPr="001E1B87" w:rsidRDefault="005E2A87" w:rsidP="00B47DB7">
      <w:pPr>
        <w:pStyle w:val="Heading3"/>
      </w:pPr>
      <w:r>
        <w:t>Work Health and Safety</w:t>
      </w:r>
      <w:r w:rsidRPr="001E1B87">
        <w:t xml:space="preserve"> Responsibilitie</w:t>
      </w:r>
      <w:r>
        <w:t>s</w:t>
      </w:r>
    </w:p>
    <w:p w14:paraId="5392909C" w14:textId="3C786DD2" w:rsidR="005E2A87" w:rsidRPr="00AD4714" w:rsidRDefault="005E2A87" w:rsidP="005E2A87">
      <w:pPr>
        <w:spacing w:after="120" w:line="288" w:lineRule="auto"/>
        <w:rPr>
          <w:b/>
          <w:bCs/>
        </w:rPr>
      </w:pPr>
      <w:r w:rsidRPr="00AD4714">
        <w:rPr>
          <w:b/>
          <w:bCs/>
        </w:rPr>
        <w:t>All Employees</w:t>
      </w:r>
    </w:p>
    <w:p w14:paraId="38C29AC5" w14:textId="2A0F86A9" w:rsidR="005E2A87" w:rsidRDefault="1CD5EFDB" w:rsidP="70615E1E">
      <w:pPr>
        <w:spacing w:line="288" w:lineRule="auto"/>
      </w:pPr>
      <w:r>
        <w:t>Take reasonable care for your own health, safety and wellbeing at work, and that of others who may be affected by your actions or omissions; and comply and cooperate with safety and health policies, procedures and applicable legislated requirements.</w:t>
      </w:r>
    </w:p>
    <w:p w14:paraId="1CB85933" w14:textId="0DB7B8F2" w:rsidR="005E2A87" w:rsidRDefault="005E2A87" w:rsidP="00DD7F45">
      <w:pPr>
        <w:spacing w:after="120" w:line="288" w:lineRule="auto"/>
      </w:pPr>
    </w:p>
    <w:p w14:paraId="6742C700" w14:textId="77777777" w:rsidR="005E2A87" w:rsidRPr="00E95D36" w:rsidRDefault="005E2A87" w:rsidP="00B47DB7">
      <w:pPr>
        <w:pStyle w:val="Heading3"/>
      </w:pPr>
      <w:r w:rsidRPr="00E95D36">
        <w:t>Essential Work-Related Requirements (Selection Criteria)</w:t>
      </w:r>
    </w:p>
    <w:p w14:paraId="07D9442A" w14:textId="34487D9E" w:rsidR="005E2A87" w:rsidRPr="00B47DB7" w:rsidRDefault="721F6BD5" w:rsidP="007A7DC1">
      <w:pPr>
        <w:pStyle w:val="ListParagraph"/>
        <w:numPr>
          <w:ilvl w:val="0"/>
          <w:numId w:val="14"/>
        </w:numPr>
        <w:spacing w:line="288" w:lineRule="auto"/>
      </w:pPr>
      <w:r w:rsidRPr="70615E1E">
        <w:rPr>
          <w:lang w:eastAsia="en-AU"/>
        </w:rPr>
        <w:t>Disability, or knowledge of, and experience in, matters relevant to people with disability</w:t>
      </w:r>
      <w:r w:rsidR="1CD5EFDB">
        <w:t>.</w:t>
      </w:r>
    </w:p>
    <w:p w14:paraId="465F1158" w14:textId="35D3F813" w:rsidR="4FF1D4D0" w:rsidRDefault="4FF1D4D0" w:rsidP="70615E1E">
      <w:pPr>
        <w:pStyle w:val="BodyText"/>
        <w:numPr>
          <w:ilvl w:val="0"/>
          <w:numId w:val="14"/>
        </w:numPr>
      </w:pPr>
      <w:r>
        <w:t>Expertise relevant to the functions of the Commission and its operations, including expertise in management, finance, law, marketing and the provision of services in the public and private sector.</w:t>
      </w:r>
    </w:p>
    <w:p w14:paraId="3518A7B8" w14:textId="4609B3D7" w:rsidR="005E2A87" w:rsidRPr="00B47DB7" w:rsidRDefault="3DD7F9AC" w:rsidP="0083278A">
      <w:pPr>
        <w:pStyle w:val="ListParagraph"/>
        <w:spacing w:line="288" w:lineRule="auto"/>
      </w:pPr>
      <w:r>
        <w:t>Demonstrated a</w:t>
      </w:r>
      <w:r w:rsidR="44FC1197">
        <w:t>bility</w:t>
      </w:r>
      <w:r w:rsidR="1CD5EFDB">
        <w:t xml:space="preserve"> </w:t>
      </w:r>
      <w:r w:rsidR="2F36BA39">
        <w:t xml:space="preserve">to </w:t>
      </w:r>
      <w:r w:rsidR="45CDF537">
        <w:t>share</w:t>
      </w:r>
      <w:r w:rsidR="1CD5EFDB">
        <w:t xml:space="preserve"> </w:t>
      </w:r>
      <w:r>
        <w:t xml:space="preserve">own </w:t>
      </w:r>
      <w:r w:rsidR="1CD5EFDB">
        <w:t>personal experience</w:t>
      </w:r>
      <w:r w:rsidR="44FC1197">
        <w:t xml:space="preserve"> or speak up on behalf of others</w:t>
      </w:r>
      <w:r w:rsidR="3D502CBF">
        <w:t>.</w:t>
      </w:r>
    </w:p>
    <w:p w14:paraId="79D3E129" w14:textId="70BB7005" w:rsidR="00311CB8" w:rsidRPr="00311CB8" w:rsidRDefault="3DD7F9AC" w:rsidP="00311CB8">
      <w:pPr>
        <w:pStyle w:val="ListParagraph"/>
      </w:pPr>
      <w:r>
        <w:t>A</w:t>
      </w:r>
      <w:r w:rsidR="44FC1197">
        <w:t xml:space="preserve">bility to </w:t>
      </w:r>
      <w:r>
        <w:t xml:space="preserve">share </w:t>
      </w:r>
      <w:r w:rsidR="44FC1197">
        <w:t xml:space="preserve">own perspective respectfully and constructively in a meeting, even </w:t>
      </w:r>
      <w:r>
        <w:t>when</w:t>
      </w:r>
      <w:r w:rsidR="44FC1197">
        <w:t xml:space="preserve"> others disagree.</w:t>
      </w:r>
    </w:p>
    <w:p w14:paraId="4D8DF1AD" w14:textId="1B01A048" w:rsidR="005E2A87" w:rsidRDefault="00732602" w:rsidP="00BE78B8">
      <w:pPr>
        <w:pStyle w:val="BodyText"/>
        <w:spacing w:after="120" w:line="288" w:lineRule="auto"/>
      </w:pPr>
      <w:r>
        <w:br/>
      </w:r>
    </w:p>
    <w:p w14:paraId="597D4FCA" w14:textId="77777777" w:rsidR="005E2A87" w:rsidRPr="00E95D36" w:rsidRDefault="005E2A87" w:rsidP="00B47DB7">
      <w:pPr>
        <w:pStyle w:val="Heading3"/>
      </w:pPr>
      <w:r>
        <w:lastRenderedPageBreak/>
        <w:t>Desirable</w:t>
      </w:r>
      <w:r w:rsidRPr="00E95D36">
        <w:t xml:space="preserve"> Work-Related Requirements (Selection Criteria)</w:t>
      </w:r>
    </w:p>
    <w:p w14:paraId="1A06AFC0" w14:textId="32808402" w:rsidR="005E2A87" w:rsidRDefault="0083278A" w:rsidP="0083278A">
      <w:pPr>
        <w:pStyle w:val="ListParagraph"/>
        <w:numPr>
          <w:ilvl w:val="0"/>
          <w:numId w:val="10"/>
        </w:numPr>
        <w:spacing w:line="288" w:lineRule="auto"/>
      </w:pPr>
      <w:r>
        <w:t>E</w:t>
      </w:r>
      <w:r w:rsidR="005E2A87">
        <w:t>xperience on similar advisory groups, boards or committees</w:t>
      </w:r>
      <w:r w:rsidR="00311CB8">
        <w:t>.</w:t>
      </w:r>
    </w:p>
    <w:p w14:paraId="11A5B233" w14:textId="52747FEF" w:rsidR="005E2A87" w:rsidRDefault="005E2A87" w:rsidP="00311CB8">
      <w:pPr>
        <w:pStyle w:val="ListParagraph"/>
        <w:spacing w:line="288" w:lineRule="auto"/>
      </w:pPr>
      <w:r>
        <w:t xml:space="preserve">Knowledge and experience </w:t>
      </w:r>
      <w:r w:rsidR="00311CB8">
        <w:t>on</w:t>
      </w:r>
      <w:r>
        <w:t xml:space="preserve"> key </w:t>
      </w:r>
      <w:r w:rsidR="00311CB8">
        <w:t xml:space="preserve">disability </w:t>
      </w:r>
      <w:r>
        <w:t>reform topics</w:t>
      </w:r>
      <w:r w:rsidR="00311CB8">
        <w:t>.</w:t>
      </w:r>
    </w:p>
    <w:p w14:paraId="77482C66" w14:textId="77777777" w:rsidR="005E2A87" w:rsidRDefault="005E2A87" w:rsidP="005E2A87">
      <w:pPr>
        <w:spacing w:after="120" w:line="288" w:lineRule="auto"/>
      </w:pPr>
    </w:p>
    <w:p w14:paraId="69CA389F" w14:textId="5A5CD993" w:rsidR="005E2A87" w:rsidRDefault="005E2A87" w:rsidP="00311CB8">
      <w:pPr>
        <w:pStyle w:val="Heading3"/>
      </w:pPr>
      <w:r w:rsidRPr="00E95D36">
        <w:t>Essential Eligibility Requirements / Special Appointment Requirements</w:t>
      </w:r>
    </w:p>
    <w:p w14:paraId="0DEB28E5" w14:textId="77777777" w:rsidR="005E2A87" w:rsidRDefault="1CD5EFDB" w:rsidP="007A7DC1">
      <w:pPr>
        <w:pStyle w:val="ListParagraph"/>
        <w:numPr>
          <w:ilvl w:val="0"/>
          <w:numId w:val="17"/>
        </w:numPr>
        <w:spacing w:after="120" w:line="288" w:lineRule="auto"/>
      </w:pPr>
      <w:r>
        <w:t>Appointment is subject to a satisfactory Criminal Record Check conducted by the Department.</w:t>
      </w:r>
    </w:p>
    <w:p w14:paraId="49BC58DD" w14:textId="30D27E07" w:rsidR="6D6095A6" w:rsidRDefault="6D6095A6" w:rsidP="007A7DC1">
      <w:pPr>
        <w:pStyle w:val="ListParagraph"/>
      </w:pPr>
      <w:r w:rsidRPr="70615E1E">
        <w:t xml:space="preserve">Board members are required to hold the following: </w:t>
      </w:r>
    </w:p>
    <w:p w14:paraId="154531A9" w14:textId="49377F45" w:rsidR="6D6095A6" w:rsidRDefault="6D6095A6" w:rsidP="007A7DC1">
      <w:pPr>
        <w:pStyle w:val="BodyText"/>
        <w:numPr>
          <w:ilvl w:val="1"/>
          <w:numId w:val="16"/>
        </w:numPr>
      </w:pPr>
      <w:r w:rsidRPr="70615E1E">
        <w:t xml:space="preserve">National police certificate clearance. </w:t>
      </w:r>
    </w:p>
    <w:p w14:paraId="1FE188BB" w14:textId="23589D9C" w:rsidR="6D6095A6" w:rsidRDefault="6D6095A6" w:rsidP="007A7DC1">
      <w:pPr>
        <w:pStyle w:val="BodyText"/>
        <w:numPr>
          <w:ilvl w:val="1"/>
          <w:numId w:val="16"/>
        </w:numPr>
      </w:pPr>
      <w:r w:rsidRPr="70615E1E">
        <w:t xml:space="preserve">Driver’s Licence (if driving a </w:t>
      </w:r>
      <w:proofErr w:type="gramStart"/>
      <w:r w:rsidRPr="70615E1E">
        <w:t>Communities</w:t>
      </w:r>
      <w:proofErr w:type="gramEnd"/>
      <w:r w:rsidRPr="70615E1E">
        <w:t xml:space="preserve"> vehicle). </w:t>
      </w:r>
    </w:p>
    <w:p w14:paraId="4562DE40" w14:textId="0490F63E" w:rsidR="70615E1E" w:rsidRDefault="70615E1E" w:rsidP="70615E1E">
      <w:pPr>
        <w:pStyle w:val="BodyText"/>
      </w:pPr>
    </w:p>
    <w:p w14:paraId="0F2FEAEF" w14:textId="2E8E5689" w:rsidR="6D6095A6" w:rsidRDefault="6D6095A6" w:rsidP="70615E1E">
      <w:pPr>
        <w:pStyle w:val="BodyText"/>
      </w:pPr>
      <w:r w:rsidRPr="70615E1E">
        <w:t>Any circumstances or changes that affect the clearance or licence, arising after becoming a member of the Board, must be reported to the Chairperson.</w:t>
      </w:r>
    </w:p>
    <w:p w14:paraId="02261164" w14:textId="6DAF8147" w:rsidR="70615E1E" w:rsidRDefault="70615E1E" w:rsidP="70615E1E">
      <w:pPr>
        <w:pStyle w:val="BodyText"/>
        <w:ind w:left="720"/>
      </w:pPr>
    </w:p>
    <w:p w14:paraId="26876137" w14:textId="7E488CA0" w:rsidR="6D6095A6" w:rsidRDefault="6D6095A6" w:rsidP="007A7DC1">
      <w:pPr>
        <w:pStyle w:val="ListParagraph"/>
      </w:pPr>
      <w:r w:rsidRPr="70615E1E">
        <w:t xml:space="preserve">Board members as ‘key personnel’ of the DSC under the </w:t>
      </w:r>
      <w:r w:rsidRPr="70615E1E">
        <w:rPr>
          <w:i/>
          <w:iCs/>
        </w:rPr>
        <w:t>National Disability Insurance Scheme Act 2013</w:t>
      </w:r>
      <w:r w:rsidRPr="70615E1E">
        <w:t xml:space="preserve"> must: </w:t>
      </w:r>
    </w:p>
    <w:p w14:paraId="02EB69C1" w14:textId="4D8AE0CA" w:rsidR="6D6095A6" w:rsidRDefault="6D6095A6" w:rsidP="007A7DC1">
      <w:pPr>
        <w:pStyle w:val="BodyText"/>
        <w:numPr>
          <w:ilvl w:val="1"/>
          <w:numId w:val="16"/>
        </w:numPr>
      </w:pPr>
      <w:r w:rsidRPr="70615E1E">
        <w:t xml:space="preserve">hold a National Disability Insurance Scheme Worker Screening Check clearance; and </w:t>
      </w:r>
    </w:p>
    <w:p w14:paraId="514E3EB8" w14:textId="0390E7E9" w:rsidR="6D6095A6" w:rsidRDefault="6D6095A6" w:rsidP="007A7DC1">
      <w:pPr>
        <w:pStyle w:val="BodyText"/>
        <w:numPr>
          <w:ilvl w:val="1"/>
          <w:numId w:val="16"/>
        </w:numPr>
      </w:pPr>
      <w:r w:rsidRPr="70615E1E">
        <w:t xml:space="preserve">meet the suitability requirements under the </w:t>
      </w:r>
      <w:r w:rsidRPr="70615E1E">
        <w:rPr>
          <w:i/>
          <w:iCs/>
        </w:rPr>
        <w:t>National Disability Insurance Scheme (Provider Registration and Practice Standards) Rules 2018</w:t>
      </w:r>
      <w:r w:rsidR="4D44C884" w:rsidRPr="70615E1E">
        <w:rPr>
          <w:i/>
          <w:iCs/>
        </w:rPr>
        <w:t>.</w:t>
      </w:r>
    </w:p>
    <w:p w14:paraId="23127148" w14:textId="4B4954CF" w:rsidR="70615E1E" w:rsidRDefault="70615E1E" w:rsidP="70615E1E">
      <w:pPr>
        <w:pStyle w:val="BodyText"/>
      </w:pPr>
    </w:p>
    <w:p w14:paraId="774F309D" w14:textId="0C8E2908" w:rsidR="6D6095A6" w:rsidRDefault="6D6095A6" w:rsidP="70615E1E">
      <w:pPr>
        <w:pStyle w:val="BodyText"/>
      </w:pPr>
      <w:r w:rsidRPr="70615E1E">
        <w:t>The DSC has an ongoing obligation to notify the National Disability Insurance Scheme Quality and Safeguards Commissioner of events which may impact the suitability of key personnel. Therefore, Board members must promptly notify the Chairperson of any events which impact their suitability.</w:t>
      </w:r>
    </w:p>
    <w:p w14:paraId="0611A5A9" w14:textId="3C18B5C2" w:rsidR="00FA0270" w:rsidRPr="0083278A" w:rsidRDefault="00732602" w:rsidP="00FA0270">
      <w:pPr>
        <w:pStyle w:val="Heading3"/>
      </w:pPr>
      <w:r>
        <w:br/>
      </w:r>
      <w:r w:rsidR="00FA0270">
        <w:t xml:space="preserve">Relevant </w:t>
      </w:r>
      <w:r w:rsidR="00376CE7">
        <w:t>legislation an</w:t>
      </w:r>
      <w:r w:rsidR="00F21BCD">
        <w:t xml:space="preserve">d </w:t>
      </w:r>
      <w:r w:rsidR="001144BD">
        <w:t xml:space="preserve">related </w:t>
      </w:r>
      <w:r w:rsidR="00F21BCD">
        <w:t>documents</w:t>
      </w:r>
    </w:p>
    <w:p w14:paraId="3238E4F3" w14:textId="77777777" w:rsidR="00DD7F45" w:rsidRDefault="00DD7F45" w:rsidP="00DD7F45">
      <w:pPr>
        <w:pStyle w:val="Bullet1"/>
        <w:spacing w:after="120" w:line="288" w:lineRule="auto"/>
      </w:pPr>
      <w:hyperlink r:id="rId12" w:history="1">
        <w:r w:rsidRPr="00DB7318">
          <w:rPr>
            <w:rStyle w:val="Hyperlink"/>
          </w:rPr>
          <w:t>Disability Services Act 1993</w:t>
        </w:r>
      </w:hyperlink>
    </w:p>
    <w:p w14:paraId="4BB41EC9" w14:textId="77777777" w:rsidR="00DD7F45" w:rsidRDefault="00DD7F45" w:rsidP="00DD7F45">
      <w:pPr>
        <w:pStyle w:val="Bullet1"/>
        <w:spacing w:after="120" w:line="288" w:lineRule="auto"/>
      </w:pPr>
      <w:hyperlink r:id="rId13" w:history="1">
        <w:r w:rsidRPr="004E3DEA">
          <w:rPr>
            <w:rStyle w:val="Hyperlink"/>
          </w:rPr>
          <w:t>State Records Act 2000</w:t>
        </w:r>
      </w:hyperlink>
    </w:p>
    <w:p w14:paraId="1AE47A47" w14:textId="4137D659" w:rsidR="007C3B6D" w:rsidRPr="00AF7580" w:rsidRDefault="00A300C3" w:rsidP="00AF7580">
      <w:pPr>
        <w:pStyle w:val="Bullet1"/>
      </w:pPr>
      <w:hyperlink r:id="rId14" w:history="1">
        <w:r>
          <w:rPr>
            <w:rStyle w:val="Hyperlink"/>
            <w:rFonts w:hint="cs"/>
          </w:rPr>
          <w:t>Disability Services Commission Board governance documents</w:t>
        </w:r>
      </w:hyperlink>
      <w:r w:rsidR="00311CB8">
        <w:t xml:space="preserve">, including the </w:t>
      </w:r>
      <w:r>
        <w:t xml:space="preserve">Board </w:t>
      </w:r>
      <w:r w:rsidR="00311CB8">
        <w:t>Charter and Code of Conduct</w:t>
      </w:r>
    </w:p>
    <w:p w14:paraId="580DDD0F" w14:textId="77777777" w:rsidR="00DD7F45" w:rsidRDefault="00DD7F45" w:rsidP="00DD7F45">
      <w:pPr>
        <w:pStyle w:val="Bullet1"/>
        <w:spacing w:after="120" w:line="288" w:lineRule="auto"/>
      </w:pPr>
      <w:hyperlink r:id="rId15" w:history="1">
        <w:r w:rsidRPr="00DB7318">
          <w:rPr>
            <w:rStyle w:val="Hyperlink"/>
          </w:rPr>
          <w:t>Good governance for public sector agencies</w:t>
        </w:r>
      </w:hyperlink>
      <w:r>
        <w:t>: lists 9 principles and related legislation</w:t>
      </w:r>
    </w:p>
    <w:p w14:paraId="26E672B3" w14:textId="77777777" w:rsidR="00DD7F45" w:rsidRDefault="00DD7F45" w:rsidP="00DD7F45">
      <w:pPr>
        <w:pStyle w:val="Bullet1"/>
        <w:spacing w:after="120" w:line="288" w:lineRule="auto"/>
      </w:pPr>
      <w:hyperlink r:id="rId16" w:history="1">
        <w:r w:rsidRPr="00DB7318">
          <w:rPr>
            <w:rStyle w:val="Hyperlink"/>
          </w:rPr>
          <w:t>Good governance guide for public sector agencies checklist</w:t>
        </w:r>
      </w:hyperlink>
    </w:p>
    <w:p w14:paraId="71CB063B" w14:textId="77777777" w:rsidR="00DD7F45" w:rsidRPr="004E3DEA" w:rsidRDefault="00DD7F45" w:rsidP="00DD7F45">
      <w:pPr>
        <w:pStyle w:val="Bullet1"/>
        <w:spacing w:after="120" w:line="288" w:lineRule="auto"/>
      </w:pPr>
      <w:hyperlink r:id="rId17" w:history="1">
        <w:r w:rsidRPr="004E3DEA">
          <w:rPr>
            <w:rStyle w:val="Hyperlink"/>
          </w:rPr>
          <w:t>Governance Manual for WA Government Boards and Committees</w:t>
        </w:r>
      </w:hyperlink>
    </w:p>
    <w:p w14:paraId="62BD9373" w14:textId="77777777" w:rsidR="00DD7F45" w:rsidRPr="00DB7318" w:rsidRDefault="00DD7F45" w:rsidP="00DD7F45">
      <w:pPr>
        <w:pStyle w:val="Bullet1"/>
        <w:spacing w:after="120" w:line="288" w:lineRule="auto"/>
      </w:pPr>
      <w:hyperlink r:id="rId18" w:history="1">
        <w:r w:rsidRPr="00C73608">
          <w:rPr>
            <w:rStyle w:val="Hyperlink"/>
          </w:rPr>
          <w:t>Public Interest Disclosure Act 2003</w:t>
        </w:r>
      </w:hyperlink>
    </w:p>
    <w:p w14:paraId="29858CBF" w14:textId="77777777" w:rsidR="005E2A87" w:rsidRDefault="005E2A87" w:rsidP="005E2A87"/>
    <w:p w14:paraId="6C8F0724" w14:textId="6FDEF404" w:rsidR="00BE78B8" w:rsidRDefault="00BE78B8" w:rsidP="00BE78B8">
      <w:pPr>
        <w:pStyle w:val="Heading3"/>
      </w:pPr>
      <w:r>
        <w:t>Remuneration</w:t>
      </w:r>
    </w:p>
    <w:p w14:paraId="757815C0" w14:textId="3C67FDD9" w:rsidR="00BE78B8" w:rsidRPr="007A7DC1" w:rsidRDefault="5C06304F" w:rsidP="70615E1E">
      <w:pPr>
        <w:pStyle w:val="Bullet1"/>
        <w:rPr>
          <w:lang w:eastAsia="en-AU"/>
        </w:rPr>
      </w:pPr>
      <w:r w:rsidRPr="007A7DC1">
        <w:rPr>
          <w:lang w:eastAsia="en-AU"/>
        </w:rPr>
        <w:t>Chair</w:t>
      </w:r>
      <w:r w:rsidR="721F6BD5" w:rsidRPr="007A7DC1">
        <w:rPr>
          <w:lang w:eastAsia="en-AU"/>
        </w:rPr>
        <w:t>:</w:t>
      </w:r>
      <w:r w:rsidR="1F26F325" w:rsidRPr="007A7DC1">
        <w:rPr>
          <w:lang w:eastAsia="en-AU"/>
        </w:rPr>
        <w:t xml:space="preserve"> </w:t>
      </w:r>
      <w:r w:rsidR="004A7435" w:rsidRPr="004A7435">
        <w:rPr>
          <w:lang w:eastAsia="en-AU"/>
        </w:rPr>
        <w:t>$39,442</w:t>
      </w:r>
      <w:r w:rsidR="1F26F325" w:rsidRPr="007A7DC1">
        <w:rPr>
          <w:lang w:eastAsia="en-AU"/>
        </w:rPr>
        <w:t xml:space="preserve"> per annum</w:t>
      </w:r>
    </w:p>
    <w:p w14:paraId="5443228E" w14:textId="5876F3C5" w:rsidR="00BE78B8" w:rsidRPr="007A7DC1" w:rsidRDefault="5C06304F" w:rsidP="70615E1E">
      <w:pPr>
        <w:pStyle w:val="Bullet1"/>
        <w:rPr>
          <w:lang w:eastAsia="en-AU"/>
        </w:rPr>
      </w:pPr>
      <w:r w:rsidRPr="007A7DC1">
        <w:rPr>
          <w:lang w:eastAsia="en-AU"/>
        </w:rPr>
        <w:t>Deputy Chair</w:t>
      </w:r>
      <w:r w:rsidR="721F6BD5" w:rsidRPr="007A7DC1">
        <w:rPr>
          <w:lang w:eastAsia="en-AU"/>
        </w:rPr>
        <w:t>:</w:t>
      </w:r>
      <w:r w:rsidR="1F26F325" w:rsidRPr="007A7DC1">
        <w:rPr>
          <w:lang w:eastAsia="en-AU"/>
        </w:rPr>
        <w:t xml:space="preserve"> </w:t>
      </w:r>
      <w:r w:rsidR="00EF5B25" w:rsidRPr="004A7435">
        <w:rPr>
          <w:lang w:eastAsia="en-AU"/>
        </w:rPr>
        <w:t xml:space="preserve">$14,988 </w:t>
      </w:r>
      <w:r w:rsidR="1F26F325" w:rsidRPr="007A7DC1">
        <w:rPr>
          <w:lang w:eastAsia="en-AU"/>
        </w:rPr>
        <w:t>per annum</w:t>
      </w:r>
    </w:p>
    <w:p w14:paraId="6C130BEA" w14:textId="247F66C0" w:rsidR="00BE78B8" w:rsidRPr="007A7DC1" w:rsidRDefault="5C06304F" w:rsidP="70615E1E">
      <w:pPr>
        <w:pStyle w:val="Bullet1"/>
        <w:rPr>
          <w:lang w:eastAsia="en-AU"/>
        </w:rPr>
      </w:pPr>
      <w:r w:rsidRPr="007A7DC1">
        <w:rPr>
          <w:lang w:eastAsia="en-AU"/>
        </w:rPr>
        <w:t>Member</w:t>
      </w:r>
      <w:r w:rsidR="721F6BD5" w:rsidRPr="007A7DC1">
        <w:rPr>
          <w:lang w:eastAsia="en-AU"/>
        </w:rPr>
        <w:t>:</w:t>
      </w:r>
      <w:r w:rsidR="1F26F325" w:rsidRPr="007A7DC1">
        <w:rPr>
          <w:lang w:eastAsia="en-AU"/>
        </w:rPr>
        <w:t xml:space="preserve"> </w:t>
      </w:r>
      <w:r w:rsidR="00D45A5F" w:rsidRPr="004A7435">
        <w:rPr>
          <w:lang w:eastAsia="en-AU"/>
        </w:rPr>
        <w:t xml:space="preserve">$8,677 </w:t>
      </w:r>
      <w:r w:rsidR="1F26F325" w:rsidRPr="007A7DC1">
        <w:rPr>
          <w:lang w:eastAsia="en-AU"/>
        </w:rPr>
        <w:t>per annum</w:t>
      </w:r>
    </w:p>
    <w:p w14:paraId="461D493A" w14:textId="77777777" w:rsidR="00BE78B8" w:rsidRPr="005E2A87" w:rsidRDefault="00BE78B8" w:rsidP="005E2A87"/>
    <w:p w14:paraId="7479A070" w14:textId="77777777" w:rsidR="005E2A87" w:rsidRPr="00240EE5" w:rsidRDefault="005E2A87" w:rsidP="00320C12"/>
    <w:sectPr w:rsidR="005E2A87" w:rsidRPr="00240EE5" w:rsidSect="006E12FE">
      <w:headerReference w:type="even" r:id="rId19"/>
      <w:headerReference w:type="default" r:id="rId20"/>
      <w:footerReference w:type="default" r:id="rId21"/>
      <w:headerReference w:type="first" r:id="rId22"/>
      <w:footerReference w:type="first" r:id="rId23"/>
      <w:pgSz w:w="11900" w:h="16840" w:code="9"/>
      <w:pgMar w:top="1418" w:right="1134" w:bottom="1134" w:left="1134" w:header="0" w:footer="0" w:gutter="0"/>
      <w:pgNumType w:start="1"/>
      <w:cols w:space="567"/>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05405" w14:textId="77777777" w:rsidR="00AA7126" w:rsidRDefault="00AA7126" w:rsidP="00D41211">
      <w:r>
        <w:separator/>
      </w:r>
    </w:p>
  </w:endnote>
  <w:endnote w:type="continuationSeparator" w:id="0">
    <w:p w14:paraId="7F4E02EE" w14:textId="77777777" w:rsidR="00AA7126" w:rsidRDefault="00AA7126" w:rsidP="00D41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Bold">
    <w:altName w:val="Arial"/>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2B66" w14:textId="77777777" w:rsidR="000B3BDE" w:rsidRPr="00547F32" w:rsidRDefault="00547F32" w:rsidP="00547F32">
    <w:pPr>
      <w:pStyle w:val="Footer"/>
      <w:rPr>
        <w:rStyle w:val="PageNumber"/>
        <w:sz w:val="22"/>
      </w:rPr>
    </w:pPr>
    <w:r w:rsidRPr="00066CCF">
      <w:t xml:space="preserve">Page </w:t>
    </w:r>
    <w:r w:rsidRPr="00066CCF">
      <w:fldChar w:fldCharType="begin"/>
    </w:r>
    <w:r w:rsidRPr="00066CCF">
      <w:instrText xml:space="preserve"> PAGE   \* MERGEFORMAT </w:instrText>
    </w:r>
    <w:r w:rsidRPr="00066CCF">
      <w:fldChar w:fldCharType="separate"/>
    </w:r>
    <w:r>
      <w:t>1</w:t>
    </w:r>
    <w:r w:rsidRPr="00066CCF">
      <w:fldChar w:fldCharType="end"/>
    </w:r>
    <w:r w:rsidRPr="00066CCF">
      <w:t xml:space="preserve"> of </w:t>
    </w:r>
    <w:fldSimple w:instr="NUMPAGES   \* MERGEFORMAT">
      <w: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AEE84" w14:textId="77777777" w:rsidR="001A0AF6" w:rsidRPr="001A0AF6" w:rsidRDefault="001A0AF6" w:rsidP="001A0AF6">
    <w:pPr>
      <w:pStyle w:val="Footer"/>
      <w:rPr>
        <w:rStyle w:val="PageNumber"/>
        <w:sz w:val="22"/>
      </w:rPr>
    </w:pPr>
    <w:r w:rsidRPr="00066CCF">
      <w:t xml:space="preserve">Page </w:t>
    </w:r>
    <w:r w:rsidRPr="00066CCF">
      <w:fldChar w:fldCharType="begin"/>
    </w:r>
    <w:r w:rsidRPr="00066CCF">
      <w:instrText xml:space="preserve"> PAGE   \* MERGEFORMAT </w:instrText>
    </w:r>
    <w:r w:rsidRPr="00066CCF">
      <w:fldChar w:fldCharType="separate"/>
    </w:r>
    <w:r>
      <w:t>2</w:t>
    </w:r>
    <w:r w:rsidRPr="00066CCF">
      <w:fldChar w:fldCharType="end"/>
    </w:r>
    <w:r w:rsidRPr="00066CCF">
      <w:t xml:space="preserve"> of </w:t>
    </w:r>
    <w:fldSimple w:instr="NUMPAGES   \* MERGEFORMAT">
      <w: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7B1E8" w14:textId="77777777" w:rsidR="00AA7126" w:rsidRDefault="00AA7126" w:rsidP="00D41211">
      <w:r>
        <w:separator/>
      </w:r>
    </w:p>
  </w:footnote>
  <w:footnote w:type="continuationSeparator" w:id="0">
    <w:p w14:paraId="2194CD8C" w14:textId="77777777" w:rsidR="00AA7126" w:rsidRDefault="00AA7126" w:rsidP="00D41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093A" w14:textId="77777777" w:rsidR="002E32B1" w:rsidRDefault="002E32B1">
    <w:pPr>
      <w:pStyle w:val="Header"/>
    </w:pPr>
    <w:r>
      <w:rPr>
        <w:noProof/>
      </w:rPr>
      <mc:AlternateContent>
        <mc:Choice Requires="wps">
          <w:drawing>
            <wp:anchor distT="0" distB="0" distL="0" distR="0" simplePos="0" relativeHeight="251658241" behindDoc="0" locked="0" layoutInCell="1" allowOverlap="1" wp14:anchorId="46F2F658" wp14:editId="71E17897">
              <wp:simplePos x="635" y="635"/>
              <wp:positionH relativeFrom="page">
                <wp:align>center</wp:align>
              </wp:positionH>
              <wp:positionV relativeFrom="page">
                <wp:align>top</wp:align>
              </wp:positionV>
              <wp:extent cx="643255" cy="450850"/>
              <wp:effectExtent l="0" t="0" r="4445" b="6350"/>
              <wp:wrapNone/>
              <wp:docPr id="110292308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450850"/>
                      </a:xfrm>
                      <a:prstGeom prst="rect">
                        <a:avLst/>
                      </a:prstGeom>
                      <a:noFill/>
                      <a:ln>
                        <a:noFill/>
                      </a:ln>
                    </wps:spPr>
                    <wps:txbx>
                      <w:txbxContent>
                        <w:p w14:paraId="74338B89" w14:textId="77777777" w:rsidR="002E32B1" w:rsidRPr="002E32B1" w:rsidRDefault="002E32B1" w:rsidP="002E32B1">
                          <w:pPr>
                            <w:rPr>
                              <w:rFonts w:ascii="Calibri" w:eastAsia="Calibri" w:hAnsi="Calibri" w:cs="Calibri"/>
                              <w:noProof/>
                              <w:color w:val="FF0000"/>
                              <w:sz w:val="28"/>
                              <w:szCs w:val="28"/>
                            </w:rPr>
                          </w:pPr>
                          <w:r w:rsidRPr="002E32B1">
                            <w:rPr>
                              <w:rFonts w:ascii="Calibri" w:eastAsia="Calibri" w:hAnsi="Calibri" w:cs="Calibri"/>
                              <w:noProof/>
                              <w:color w:val="FF0000"/>
                              <w:sz w:val="28"/>
                              <w:szCs w:val="28"/>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F2F658" id="_x0000_t202" coordsize="21600,21600" o:spt="202" path="m,l,21600r21600,l21600,xe">
              <v:stroke joinstyle="miter"/>
              <v:path gradientshapeok="t" o:connecttype="rect"/>
            </v:shapetype>
            <v:shape id="Text Box 2" o:spid="_x0000_s1027" type="#_x0000_t202" alt="OFFICIAL" style="position:absolute;margin-left:0;margin-top:0;width:50.65pt;height:35.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" filled="f" stroked="f">
              <v:textbox style="mso-fit-shape-to-text:t" inset="0,15pt,0,0">
                <w:txbxContent>
                  <w:p w14:paraId="74338B89" w14:textId="77777777" w:rsidR="002E32B1" w:rsidRPr="002E32B1" w:rsidRDefault="002E32B1" w:rsidP="002E32B1">
                    <w:pPr>
                      <w:rPr>
                        <w:rFonts w:ascii="Calibri" w:eastAsia="Calibri" w:hAnsi="Calibri" w:cs="Calibri"/>
                        <w:noProof/>
                        <w:color w:val="FF0000"/>
                        <w:sz w:val="28"/>
                        <w:szCs w:val="28"/>
                      </w:rPr>
                    </w:pPr>
                    <w:r w:rsidRPr="002E32B1">
                      <w:rPr>
                        <w:rFonts w:ascii="Calibri" w:eastAsia="Calibri" w:hAnsi="Calibri" w:cs="Calibri"/>
                        <w:noProof/>
                        <w:color w:val="FF0000"/>
                        <w:sz w:val="28"/>
                        <w:szCs w:val="28"/>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D5F03" w14:textId="77777777" w:rsidR="000F085D" w:rsidRPr="00455F4B" w:rsidRDefault="00A073F4" w:rsidP="00843F8C">
    <w:pPr>
      <w:pStyle w:val="HeaderLine"/>
      <w:spacing w:after="280"/>
    </w:pPr>
    <w:r>
      <w:rPr>
        <w:rStyle w:val="Bold"/>
        <w:rFonts w:ascii="Arial" w:hAnsi="Arial" w:cs="Arial"/>
        <w:b w:val="0"/>
        <w:bCs w:val="0"/>
      </w:rPr>
      <w:pict w14:anchorId="4F16E7E1">
        <v:rect id="_x0000_i1025" style="width:481.6pt;height:4.5pt" o:hrstd="t" o:hrnoshade="t" o:hr="t" fillcolor="#9b9b9d"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D3CC2" w14:textId="77777777" w:rsidR="001A0AF6" w:rsidRDefault="002E32B1" w:rsidP="001A0AF6">
    <w:pPr>
      <w:pStyle w:val="nospace"/>
      <w:ind w:left="-1134"/>
    </w:pPr>
    <w:r>
      <w:rPr>
        <w:noProof/>
        <w:lang w:eastAsia="en-AU"/>
      </w:rPr>
      <mc:AlternateContent>
        <mc:Choice Requires="wps">
          <w:drawing>
            <wp:anchor distT="0" distB="0" distL="0" distR="0" simplePos="0" relativeHeight="251658240" behindDoc="0" locked="0" layoutInCell="1" allowOverlap="1" wp14:anchorId="3CCA7E00" wp14:editId="3F50A8FB">
              <wp:simplePos x="719386" y="0"/>
              <wp:positionH relativeFrom="page">
                <wp:align>center</wp:align>
              </wp:positionH>
              <wp:positionV relativeFrom="page">
                <wp:align>top</wp:align>
              </wp:positionV>
              <wp:extent cx="643255" cy="450850"/>
              <wp:effectExtent l="0" t="0" r="4445" b="6350"/>
              <wp:wrapNone/>
              <wp:docPr id="1723068208"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450850"/>
                      </a:xfrm>
                      <a:prstGeom prst="rect">
                        <a:avLst/>
                      </a:prstGeom>
                      <a:noFill/>
                      <a:ln>
                        <a:noFill/>
                      </a:ln>
                    </wps:spPr>
                    <wps:txbx>
                      <w:txbxContent>
                        <w:p w14:paraId="7B22557E" w14:textId="77777777" w:rsidR="002E32B1" w:rsidRPr="002E32B1" w:rsidRDefault="002E32B1" w:rsidP="002E32B1">
                          <w:pPr>
                            <w:rPr>
                              <w:rFonts w:ascii="Calibri" w:eastAsia="Calibri" w:hAnsi="Calibri" w:cs="Calibri"/>
                              <w:noProof/>
                              <w:color w:val="FF0000"/>
                              <w:sz w:val="28"/>
                              <w:szCs w:val="28"/>
                            </w:rPr>
                          </w:pPr>
                          <w:r w:rsidRPr="002E32B1">
                            <w:rPr>
                              <w:rFonts w:ascii="Calibri" w:eastAsia="Calibri" w:hAnsi="Calibri" w:cs="Calibri"/>
                              <w:noProof/>
                              <w:color w:val="FF0000"/>
                              <w:sz w:val="28"/>
                              <w:szCs w:val="28"/>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CA7E00" id="_x0000_t202" coordsize="21600,21600" o:spt="202" path="m,l,21600r21600,l21600,xe">
              <v:stroke joinstyle="miter"/>
              <v:path gradientshapeok="t" o:connecttype="rect"/>
            </v:shapetype>
            <v:shape id="_x0000_s1028" type="#_x0000_t202" alt="OFFICIAL" style="position:absolute;left:0;text-align:left;margin-left:0;margin-top:0;width:50.65pt;height:35.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" filled="f" stroked="f">
              <v:textbox style="mso-fit-shape-to-text:t" inset="0,15pt,0,0">
                <w:txbxContent>
                  <w:p w14:paraId="7B22557E" w14:textId="77777777" w:rsidR="002E32B1" w:rsidRPr="002E32B1" w:rsidRDefault="002E32B1" w:rsidP="002E32B1">
                    <w:pPr>
                      <w:rPr>
                        <w:rFonts w:ascii="Calibri" w:eastAsia="Calibri" w:hAnsi="Calibri" w:cs="Calibri"/>
                        <w:noProof/>
                        <w:color w:val="FF0000"/>
                        <w:sz w:val="28"/>
                        <w:szCs w:val="28"/>
                      </w:rPr>
                    </w:pPr>
                    <w:r w:rsidRPr="002E32B1">
                      <w:rPr>
                        <w:rFonts w:ascii="Calibri" w:eastAsia="Calibri" w:hAnsi="Calibri" w:cs="Calibri"/>
                        <w:noProof/>
                        <w:color w:val="FF0000"/>
                        <w:sz w:val="28"/>
                        <w:szCs w:val="28"/>
                      </w:rPr>
                      <w:t>OFFICIAL</w:t>
                    </w:r>
                  </w:p>
                </w:txbxContent>
              </v:textbox>
              <w10:wrap anchorx="page" anchory="page"/>
            </v:shape>
          </w:pict>
        </mc:Fallback>
      </mc:AlternateContent>
    </w:r>
    <w:r w:rsidR="001A0AF6">
      <w:rPr>
        <w:noProof/>
        <w:lang w:eastAsia="en-AU"/>
      </w:rPr>
      <w:drawing>
        <wp:inline distT="0" distB="0" distL="0" distR="0" wp14:anchorId="146F7D01" wp14:editId="141B3E59">
          <wp:extent cx="7551993" cy="1438475"/>
          <wp:effectExtent l="0" t="0" r="0" b="9525"/>
          <wp:docPr id="14" name="Picture 14" descr="Government of Western Australia Department of Communiti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overnment of Western Australia Department of Communities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1993" cy="1438475"/>
                  </a:xfrm>
                  <a:prstGeom prst="rect">
                    <a:avLst/>
                  </a:prstGeom>
                  <a:noFill/>
                  <a:ln>
                    <a:noFill/>
                  </a:ln>
                </pic:spPr>
              </pic:pic>
            </a:graphicData>
          </a:graphic>
        </wp:inline>
      </w:drawing>
    </w:r>
  </w:p>
  <w:p w14:paraId="2820C80D" w14:textId="77777777" w:rsidR="006E12FE" w:rsidRPr="001A0AF6" w:rsidRDefault="006E12FE" w:rsidP="001A0A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319FE"/>
    <w:multiLevelType w:val="hybridMultilevel"/>
    <w:tmpl w:val="B380CF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7B168E"/>
    <w:multiLevelType w:val="hybridMultilevel"/>
    <w:tmpl w:val="1B44686C"/>
    <w:lvl w:ilvl="0" w:tplc="BF7815D0">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22E55FEC"/>
    <w:multiLevelType w:val="hybridMultilevel"/>
    <w:tmpl w:val="429E026E"/>
    <w:lvl w:ilvl="0" w:tplc="BF7815D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54BEB03"/>
    <w:multiLevelType w:val="hybridMultilevel"/>
    <w:tmpl w:val="226272A0"/>
    <w:lvl w:ilvl="0" w:tplc="D0DE7204">
      <w:start w:val="1"/>
      <w:numFmt w:val="bullet"/>
      <w:lvlText w:val=""/>
      <w:lvlJc w:val="left"/>
      <w:pPr>
        <w:ind w:left="720" w:hanging="360"/>
      </w:pPr>
      <w:rPr>
        <w:rFonts w:ascii="Symbol" w:hAnsi="Symbol" w:hint="default"/>
      </w:rPr>
    </w:lvl>
    <w:lvl w:ilvl="1" w:tplc="9D8ECC46">
      <w:start w:val="1"/>
      <w:numFmt w:val="bullet"/>
      <w:lvlText w:val="o"/>
      <w:lvlJc w:val="left"/>
      <w:pPr>
        <w:ind w:left="1440" w:hanging="360"/>
      </w:pPr>
      <w:rPr>
        <w:rFonts w:ascii="Courier New" w:hAnsi="Courier New" w:hint="default"/>
      </w:rPr>
    </w:lvl>
    <w:lvl w:ilvl="2" w:tplc="50984854">
      <w:start w:val="1"/>
      <w:numFmt w:val="bullet"/>
      <w:lvlText w:val=""/>
      <w:lvlJc w:val="left"/>
      <w:pPr>
        <w:ind w:left="2160" w:hanging="360"/>
      </w:pPr>
      <w:rPr>
        <w:rFonts w:ascii="Wingdings" w:hAnsi="Wingdings" w:hint="default"/>
      </w:rPr>
    </w:lvl>
    <w:lvl w:ilvl="3" w:tplc="3EDCED90">
      <w:start w:val="1"/>
      <w:numFmt w:val="bullet"/>
      <w:lvlText w:val=""/>
      <w:lvlJc w:val="left"/>
      <w:pPr>
        <w:ind w:left="2880" w:hanging="360"/>
      </w:pPr>
      <w:rPr>
        <w:rFonts w:ascii="Symbol" w:hAnsi="Symbol" w:hint="default"/>
      </w:rPr>
    </w:lvl>
    <w:lvl w:ilvl="4" w:tplc="34BA3934">
      <w:start w:val="1"/>
      <w:numFmt w:val="bullet"/>
      <w:lvlText w:val="o"/>
      <w:lvlJc w:val="left"/>
      <w:pPr>
        <w:ind w:left="3600" w:hanging="360"/>
      </w:pPr>
      <w:rPr>
        <w:rFonts w:ascii="Courier New" w:hAnsi="Courier New" w:hint="default"/>
      </w:rPr>
    </w:lvl>
    <w:lvl w:ilvl="5" w:tplc="E7DA2826">
      <w:start w:val="1"/>
      <w:numFmt w:val="bullet"/>
      <w:lvlText w:val=""/>
      <w:lvlJc w:val="left"/>
      <w:pPr>
        <w:ind w:left="4320" w:hanging="360"/>
      </w:pPr>
      <w:rPr>
        <w:rFonts w:ascii="Wingdings" w:hAnsi="Wingdings" w:hint="default"/>
      </w:rPr>
    </w:lvl>
    <w:lvl w:ilvl="6" w:tplc="8C40DEF0">
      <w:start w:val="1"/>
      <w:numFmt w:val="bullet"/>
      <w:lvlText w:val=""/>
      <w:lvlJc w:val="left"/>
      <w:pPr>
        <w:ind w:left="5040" w:hanging="360"/>
      </w:pPr>
      <w:rPr>
        <w:rFonts w:ascii="Symbol" w:hAnsi="Symbol" w:hint="default"/>
      </w:rPr>
    </w:lvl>
    <w:lvl w:ilvl="7" w:tplc="32E8366A">
      <w:start w:val="1"/>
      <w:numFmt w:val="bullet"/>
      <w:lvlText w:val="o"/>
      <w:lvlJc w:val="left"/>
      <w:pPr>
        <w:ind w:left="5760" w:hanging="360"/>
      </w:pPr>
      <w:rPr>
        <w:rFonts w:ascii="Courier New" w:hAnsi="Courier New" w:hint="default"/>
      </w:rPr>
    </w:lvl>
    <w:lvl w:ilvl="8" w:tplc="C9D81302">
      <w:start w:val="1"/>
      <w:numFmt w:val="bullet"/>
      <w:lvlText w:val=""/>
      <w:lvlJc w:val="left"/>
      <w:pPr>
        <w:ind w:left="6480" w:hanging="360"/>
      </w:pPr>
      <w:rPr>
        <w:rFonts w:ascii="Wingdings" w:hAnsi="Wingdings" w:hint="default"/>
      </w:rPr>
    </w:lvl>
  </w:abstractNum>
  <w:abstractNum w:abstractNumId="4" w15:restartNumberingAfterBreak="0">
    <w:nsid w:val="35DB56ED"/>
    <w:multiLevelType w:val="hybridMultilevel"/>
    <w:tmpl w:val="F21CBC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BB43B4D"/>
    <w:multiLevelType w:val="multilevel"/>
    <w:tmpl w:val="556C788E"/>
    <w:lvl w:ilvl="0">
      <w:start w:val="1"/>
      <w:numFmt w:val="decimal"/>
      <w:pStyle w:val="ListParagraph"/>
      <w:lvlText w:val="%1."/>
      <w:lvlJc w:val="left"/>
      <w:pPr>
        <w:ind w:left="454" w:hanging="454"/>
      </w:pPr>
      <w:rPr>
        <w:rFonts w:ascii="Arial" w:eastAsia="Arial" w:hAnsi="Arial" w:cs="Times New Roman"/>
      </w:rPr>
    </w:lvl>
    <w:lvl w:ilvl="1">
      <w:start w:val="1"/>
      <w:numFmt w:val="lowerLetter"/>
      <w:lvlText w:val="%2)"/>
      <w:lvlJc w:val="left"/>
      <w:pPr>
        <w:ind w:left="908" w:hanging="454"/>
      </w:pPr>
      <w:rPr>
        <w:rFonts w:hint="default"/>
      </w:rPr>
    </w:lvl>
    <w:lvl w:ilvl="2">
      <w:start w:val="1"/>
      <w:numFmt w:val="lowerRoman"/>
      <w:lvlText w:val="%3)"/>
      <w:lvlJc w:val="right"/>
      <w:pPr>
        <w:ind w:left="1362" w:hanging="228"/>
      </w:pPr>
      <w:rPr>
        <w:rFonts w:hint="default"/>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6" w15:restartNumberingAfterBreak="0">
    <w:nsid w:val="402922E1"/>
    <w:multiLevelType w:val="multilevel"/>
    <w:tmpl w:val="A3E03160"/>
    <w:lvl w:ilvl="0">
      <w:start w:val="1"/>
      <w:numFmt w:val="bullet"/>
      <w:pStyle w:val="Bullet1"/>
      <w:lvlText w:val=""/>
      <w:lvlJc w:val="left"/>
      <w:pPr>
        <w:ind w:left="357" w:hanging="357"/>
      </w:pPr>
      <w:rPr>
        <w:rFonts w:ascii="Symbol" w:hAnsi="Symbol" w:hint="default"/>
        <w:color w:val="auto"/>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57883D19"/>
    <w:multiLevelType w:val="hybridMultilevel"/>
    <w:tmpl w:val="EDEAEBE4"/>
    <w:lvl w:ilvl="0" w:tplc="C9E6100C">
      <w:start w:val="1"/>
      <w:numFmt w:val="bullet"/>
      <w:pStyle w:val="Bullet2"/>
      <w:lvlText w:val="o"/>
      <w:lvlJc w:val="left"/>
      <w:pPr>
        <w:ind w:left="1211" w:hanging="360"/>
      </w:pPr>
      <w:rPr>
        <w:rFonts w:ascii="Courier New" w:hAnsi="Courier New" w:cs="Courier New" w:hint="default"/>
        <w:b w:val="0"/>
        <w:i w:val="0"/>
        <w:color w:val="auto"/>
        <w:sz w:val="22"/>
      </w:rPr>
    </w:lvl>
    <w:lvl w:ilvl="1" w:tplc="04090003" w:tentative="1">
      <w:start w:val="1"/>
      <w:numFmt w:val="bullet"/>
      <w:lvlText w:val="o"/>
      <w:lvlJc w:val="left"/>
      <w:pPr>
        <w:ind w:left="2234" w:hanging="360"/>
      </w:pPr>
      <w:rPr>
        <w:rFonts w:ascii="Courier New" w:hAnsi="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8" w15:restartNumberingAfterBreak="0">
    <w:nsid w:val="6DEA74C2"/>
    <w:multiLevelType w:val="multilevel"/>
    <w:tmpl w:val="AF54DAA4"/>
    <w:styleLink w:val="Style1"/>
    <w:lvl w:ilvl="0">
      <w:start w:val="1"/>
      <w:numFmt w:val="none"/>
      <w:lvlText w:val="1."/>
      <w:lvlJc w:val="left"/>
      <w:pPr>
        <w:ind w:left="644"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num w:numId="1" w16cid:durableId="1876576010">
    <w:abstractNumId w:val="3"/>
  </w:num>
  <w:num w:numId="2" w16cid:durableId="848060211">
    <w:abstractNumId w:val="7"/>
  </w:num>
  <w:num w:numId="3" w16cid:durableId="1573353537">
    <w:abstractNumId w:val="5"/>
  </w:num>
  <w:num w:numId="4" w16cid:durableId="1869441605">
    <w:abstractNumId w:val="8"/>
  </w:num>
  <w:num w:numId="5" w16cid:durableId="215162710">
    <w:abstractNumId w:val="6"/>
  </w:num>
  <w:num w:numId="6" w16cid:durableId="1579096154">
    <w:abstractNumId w:val="0"/>
  </w:num>
  <w:num w:numId="7" w16cid:durableId="1147354818">
    <w:abstractNumId w:val="4"/>
  </w:num>
  <w:num w:numId="8" w16cid:durableId="2023777902">
    <w:abstractNumId w:val="1"/>
  </w:num>
  <w:num w:numId="9" w16cid:durableId="1511991719">
    <w:abstractNumId w:val="2"/>
  </w:num>
  <w:num w:numId="10" w16cid:durableId="17868447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04218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02598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18421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41888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95205054">
    <w:abstractNumId w:val="5"/>
  </w:num>
  <w:num w:numId="16" w16cid:durableId="1697190305">
    <w:abstractNumId w:val="5"/>
  </w:num>
  <w:num w:numId="17" w16cid:durableId="13133661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457974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attachedTemplate r:id="rId1"/>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A87"/>
    <w:rsid w:val="00015EC0"/>
    <w:rsid w:val="0001656A"/>
    <w:rsid w:val="000214AD"/>
    <w:rsid w:val="00022D02"/>
    <w:rsid w:val="00025F3F"/>
    <w:rsid w:val="000338B3"/>
    <w:rsid w:val="00034CE5"/>
    <w:rsid w:val="00037005"/>
    <w:rsid w:val="00044DBF"/>
    <w:rsid w:val="00047DD6"/>
    <w:rsid w:val="000539D2"/>
    <w:rsid w:val="0005696C"/>
    <w:rsid w:val="00057904"/>
    <w:rsid w:val="00060292"/>
    <w:rsid w:val="00063F98"/>
    <w:rsid w:val="00064337"/>
    <w:rsid w:val="0006459B"/>
    <w:rsid w:val="00064F96"/>
    <w:rsid w:val="00065542"/>
    <w:rsid w:val="00066CCF"/>
    <w:rsid w:val="00067CFC"/>
    <w:rsid w:val="00075D15"/>
    <w:rsid w:val="00075F81"/>
    <w:rsid w:val="0008010A"/>
    <w:rsid w:val="00082C17"/>
    <w:rsid w:val="00083942"/>
    <w:rsid w:val="00097904"/>
    <w:rsid w:val="00097B87"/>
    <w:rsid w:val="000B1741"/>
    <w:rsid w:val="000B3BDE"/>
    <w:rsid w:val="000B5EC4"/>
    <w:rsid w:val="000C45FC"/>
    <w:rsid w:val="000D5055"/>
    <w:rsid w:val="000F085D"/>
    <w:rsid w:val="00100700"/>
    <w:rsid w:val="0010445F"/>
    <w:rsid w:val="001109CB"/>
    <w:rsid w:val="00111D6C"/>
    <w:rsid w:val="001144BD"/>
    <w:rsid w:val="00116BBF"/>
    <w:rsid w:val="001221FC"/>
    <w:rsid w:val="00123E91"/>
    <w:rsid w:val="00127199"/>
    <w:rsid w:val="00130FE2"/>
    <w:rsid w:val="00137C10"/>
    <w:rsid w:val="00144C2C"/>
    <w:rsid w:val="00145644"/>
    <w:rsid w:val="0015261A"/>
    <w:rsid w:val="001644FE"/>
    <w:rsid w:val="00167608"/>
    <w:rsid w:val="00170CC9"/>
    <w:rsid w:val="00171BE1"/>
    <w:rsid w:val="00182E8A"/>
    <w:rsid w:val="001960EE"/>
    <w:rsid w:val="001A01B9"/>
    <w:rsid w:val="001A0AF6"/>
    <w:rsid w:val="001A26B1"/>
    <w:rsid w:val="001A3B37"/>
    <w:rsid w:val="001A5FFE"/>
    <w:rsid w:val="001A7E88"/>
    <w:rsid w:val="001B4C4E"/>
    <w:rsid w:val="001C067E"/>
    <w:rsid w:val="001E0EF3"/>
    <w:rsid w:val="001E7BE4"/>
    <w:rsid w:val="00200967"/>
    <w:rsid w:val="0020481B"/>
    <w:rsid w:val="00205FE3"/>
    <w:rsid w:val="002063F4"/>
    <w:rsid w:val="002239F5"/>
    <w:rsid w:val="00231A11"/>
    <w:rsid w:val="00235FFE"/>
    <w:rsid w:val="00240916"/>
    <w:rsid w:val="00240EE5"/>
    <w:rsid w:val="00244048"/>
    <w:rsid w:val="002455F2"/>
    <w:rsid w:val="00254285"/>
    <w:rsid w:val="0025755F"/>
    <w:rsid w:val="0026168D"/>
    <w:rsid w:val="00266868"/>
    <w:rsid w:val="00267633"/>
    <w:rsid w:val="00273975"/>
    <w:rsid w:val="0027419D"/>
    <w:rsid w:val="00274526"/>
    <w:rsid w:val="0027588C"/>
    <w:rsid w:val="00276A09"/>
    <w:rsid w:val="00276DC9"/>
    <w:rsid w:val="00277361"/>
    <w:rsid w:val="00280D8D"/>
    <w:rsid w:val="00281683"/>
    <w:rsid w:val="00284899"/>
    <w:rsid w:val="00292F53"/>
    <w:rsid w:val="00297DAD"/>
    <w:rsid w:val="002B1DC0"/>
    <w:rsid w:val="002C6CB1"/>
    <w:rsid w:val="002D4B49"/>
    <w:rsid w:val="002D50F7"/>
    <w:rsid w:val="002D57C3"/>
    <w:rsid w:val="002E2C1E"/>
    <w:rsid w:val="002E32B1"/>
    <w:rsid w:val="003033A1"/>
    <w:rsid w:val="003040E6"/>
    <w:rsid w:val="00306AFD"/>
    <w:rsid w:val="00311CB8"/>
    <w:rsid w:val="00314A45"/>
    <w:rsid w:val="00315E62"/>
    <w:rsid w:val="003178EF"/>
    <w:rsid w:val="00318FA5"/>
    <w:rsid w:val="00320C12"/>
    <w:rsid w:val="003357F0"/>
    <w:rsid w:val="0034007F"/>
    <w:rsid w:val="003440BD"/>
    <w:rsid w:val="00353B45"/>
    <w:rsid w:val="00367FD9"/>
    <w:rsid w:val="00374E81"/>
    <w:rsid w:val="00376CE7"/>
    <w:rsid w:val="003775E4"/>
    <w:rsid w:val="00382340"/>
    <w:rsid w:val="00383CAD"/>
    <w:rsid w:val="00387D98"/>
    <w:rsid w:val="00391022"/>
    <w:rsid w:val="003934F8"/>
    <w:rsid w:val="00395A21"/>
    <w:rsid w:val="003A77CE"/>
    <w:rsid w:val="003B3D56"/>
    <w:rsid w:val="003B7929"/>
    <w:rsid w:val="003D5381"/>
    <w:rsid w:val="003D67DE"/>
    <w:rsid w:val="003F3CB0"/>
    <w:rsid w:val="003F3D65"/>
    <w:rsid w:val="00400EE1"/>
    <w:rsid w:val="00401D09"/>
    <w:rsid w:val="0041092E"/>
    <w:rsid w:val="00410A26"/>
    <w:rsid w:val="0041284D"/>
    <w:rsid w:val="004255F7"/>
    <w:rsid w:val="00435F42"/>
    <w:rsid w:val="0044698B"/>
    <w:rsid w:val="00450400"/>
    <w:rsid w:val="00451D26"/>
    <w:rsid w:val="00455F4B"/>
    <w:rsid w:val="00465381"/>
    <w:rsid w:val="00466AB0"/>
    <w:rsid w:val="00473FC0"/>
    <w:rsid w:val="00476D68"/>
    <w:rsid w:val="00486F21"/>
    <w:rsid w:val="00490701"/>
    <w:rsid w:val="00490918"/>
    <w:rsid w:val="00490E41"/>
    <w:rsid w:val="004935A2"/>
    <w:rsid w:val="00496F6B"/>
    <w:rsid w:val="004A3317"/>
    <w:rsid w:val="004A4094"/>
    <w:rsid w:val="004A7435"/>
    <w:rsid w:val="004A7973"/>
    <w:rsid w:val="004C08D4"/>
    <w:rsid w:val="004C2016"/>
    <w:rsid w:val="004D0771"/>
    <w:rsid w:val="004D49C9"/>
    <w:rsid w:val="004D546B"/>
    <w:rsid w:val="004F0476"/>
    <w:rsid w:val="004F27B9"/>
    <w:rsid w:val="004F2E01"/>
    <w:rsid w:val="0051165B"/>
    <w:rsid w:val="00512C91"/>
    <w:rsid w:val="00514299"/>
    <w:rsid w:val="00530C64"/>
    <w:rsid w:val="0054188B"/>
    <w:rsid w:val="00542208"/>
    <w:rsid w:val="005463CC"/>
    <w:rsid w:val="00547F32"/>
    <w:rsid w:val="00551D72"/>
    <w:rsid w:val="00555B1E"/>
    <w:rsid w:val="00562885"/>
    <w:rsid w:val="00573FA5"/>
    <w:rsid w:val="00575F62"/>
    <w:rsid w:val="00584A89"/>
    <w:rsid w:val="00586F33"/>
    <w:rsid w:val="005A4BB7"/>
    <w:rsid w:val="005B0C0E"/>
    <w:rsid w:val="005B0EE1"/>
    <w:rsid w:val="005D4D30"/>
    <w:rsid w:val="005D65D3"/>
    <w:rsid w:val="005E104A"/>
    <w:rsid w:val="005E2A87"/>
    <w:rsid w:val="005E6C72"/>
    <w:rsid w:val="005F46C1"/>
    <w:rsid w:val="006071C4"/>
    <w:rsid w:val="00612F7B"/>
    <w:rsid w:val="00616857"/>
    <w:rsid w:val="00617DEA"/>
    <w:rsid w:val="00625DC2"/>
    <w:rsid w:val="006340A9"/>
    <w:rsid w:val="00637671"/>
    <w:rsid w:val="00653107"/>
    <w:rsid w:val="00664B53"/>
    <w:rsid w:val="006709A3"/>
    <w:rsid w:val="00675E8A"/>
    <w:rsid w:val="00682726"/>
    <w:rsid w:val="00685763"/>
    <w:rsid w:val="00685C3E"/>
    <w:rsid w:val="006927B0"/>
    <w:rsid w:val="00693BDF"/>
    <w:rsid w:val="00693D7A"/>
    <w:rsid w:val="00694E3F"/>
    <w:rsid w:val="006A293D"/>
    <w:rsid w:val="006A4A71"/>
    <w:rsid w:val="006B2471"/>
    <w:rsid w:val="006B5EAF"/>
    <w:rsid w:val="006C36C8"/>
    <w:rsid w:val="006D01B5"/>
    <w:rsid w:val="006D1F87"/>
    <w:rsid w:val="006D3B1F"/>
    <w:rsid w:val="006E12FE"/>
    <w:rsid w:val="006E30CC"/>
    <w:rsid w:val="006E621C"/>
    <w:rsid w:val="006E708E"/>
    <w:rsid w:val="006F1F7D"/>
    <w:rsid w:val="006F2AAF"/>
    <w:rsid w:val="006F7711"/>
    <w:rsid w:val="00707CDD"/>
    <w:rsid w:val="0072647A"/>
    <w:rsid w:val="00732602"/>
    <w:rsid w:val="00732863"/>
    <w:rsid w:val="00752239"/>
    <w:rsid w:val="00756C54"/>
    <w:rsid w:val="00760C36"/>
    <w:rsid w:val="00760D5D"/>
    <w:rsid w:val="00763AA9"/>
    <w:rsid w:val="00782F85"/>
    <w:rsid w:val="00787518"/>
    <w:rsid w:val="00793086"/>
    <w:rsid w:val="007A593D"/>
    <w:rsid w:val="007A61AD"/>
    <w:rsid w:val="007A7DC1"/>
    <w:rsid w:val="007B6CBD"/>
    <w:rsid w:val="007C3B6D"/>
    <w:rsid w:val="007C5E2B"/>
    <w:rsid w:val="007C6B96"/>
    <w:rsid w:val="007D3AD2"/>
    <w:rsid w:val="007D7E35"/>
    <w:rsid w:val="007E13D8"/>
    <w:rsid w:val="007E6A4F"/>
    <w:rsid w:val="007E76EB"/>
    <w:rsid w:val="007F322D"/>
    <w:rsid w:val="007F46C1"/>
    <w:rsid w:val="007F645B"/>
    <w:rsid w:val="007F6ACC"/>
    <w:rsid w:val="007F71DE"/>
    <w:rsid w:val="008011EB"/>
    <w:rsid w:val="00805848"/>
    <w:rsid w:val="00814D66"/>
    <w:rsid w:val="008204F1"/>
    <w:rsid w:val="0082097F"/>
    <w:rsid w:val="008248DB"/>
    <w:rsid w:val="008255EC"/>
    <w:rsid w:val="00831C11"/>
    <w:rsid w:val="00831FB4"/>
    <w:rsid w:val="0083278A"/>
    <w:rsid w:val="00832AD8"/>
    <w:rsid w:val="00837DE9"/>
    <w:rsid w:val="00843F8C"/>
    <w:rsid w:val="008444BC"/>
    <w:rsid w:val="00847B0C"/>
    <w:rsid w:val="00852E36"/>
    <w:rsid w:val="00856A5C"/>
    <w:rsid w:val="00860638"/>
    <w:rsid w:val="00861C3B"/>
    <w:rsid w:val="0086551B"/>
    <w:rsid w:val="00867A3D"/>
    <w:rsid w:val="0087002F"/>
    <w:rsid w:val="00873183"/>
    <w:rsid w:val="00874663"/>
    <w:rsid w:val="00876F14"/>
    <w:rsid w:val="008876B7"/>
    <w:rsid w:val="00887D9C"/>
    <w:rsid w:val="0089264E"/>
    <w:rsid w:val="00897C5D"/>
    <w:rsid w:val="008A1A8A"/>
    <w:rsid w:val="008A32F0"/>
    <w:rsid w:val="008A67F3"/>
    <w:rsid w:val="008B0E97"/>
    <w:rsid w:val="008B18AC"/>
    <w:rsid w:val="008C7165"/>
    <w:rsid w:val="008D1580"/>
    <w:rsid w:val="008D2060"/>
    <w:rsid w:val="008D3278"/>
    <w:rsid w:val="008E0253"/>
    <w:rsid w:val="008E04FB"/>
    <w:rsid w:val="008E4A63"/>
    <w:rsid w:val="008E713B"/>
    <w:rsid w:val="00911CCA"/>
    <w:rsid w:val="00914E68"/>
    <w:rsid w:val="009240E3"/>
    <w:rsid w:val="00930B0F"/>
    <w:rsid w:val="00932B7E"/>
    <w:rsid w:val="0094672B"/>
    <w:rsid w:val="00946B25"/>
    <w:rsid w:val="00957898"/>
    <w:rsid w:val="009675BB"/>
    <w:rsid w:val="00981199"/>
    <w:rsid w:val="00982C9B"/>
    <w:rsid w:val="00984EC9"/>
    <w:rsid w:val="00995E21"/>
    <w:rsid w:val="009978E0"/>
    <w:rsid w:val="009A2C54"/>
    <w:rsid w:val="009A321C"/>
    <w:rsid w:val="009A4898"/>
    <w:rsid w:val="009C5FC8"/>
    <w:rsid w:val="009C72E3"/>
    <w:rsid w:val="009C77C4"/>
    <w:rsid w:val="009E29AD"/>
    <w:rsid w:val="009E755B"/>
    <w:rsid w:val="009F06B7"/>
    <w:rsid w:val="00A05BEE"/>
    <w:rsid w:val="00A073F4"/>
    <w:rsid w:val="00A12E5C"/>
    <w:rsid w:val="00A160B7"/>
    <w:rsid w:val="00A16919"/>
    <w:rsid w:val="00A2202B"/>
    <w:rsid w:val="00A2283D"/>
    <w:rsid w:val="00A300C3"/>
    <w:rsid w:val="00A307F8"/>
    <w:rsid w:val="00A42392"/>
    <w:rsid w:val="00A458CE"/>
    <w:rsid w:val="00A46927"/>
    <w:rsid w:val="00A47B37"/>
    <w:rsid w:val="00A533CE"/>
    <w:rsid w:val="00A75250"/>
    <w:rsid w:val="00A920E2"/>
    <w:rsid w:val="00A92374"/>
    <w:rsid w:val="00A93CB8"/>
    <w:rsid w:val="00A97F2B"/>
    <w:rsid w:val="00AA09A5"/>
    <w:rsid w:val="00AA1F4C"/>
    <w:rsid w:val="00AA4281"/>
    <w:rsid w:val="00AA43E2"/>
    <w:rsid w:val="00AA7126"/>
    <w:rsid w:val="00AA76C3"/>
    <w:rsid w:val="00AB56A7"/>
    <w:rsid w:val="00AC0ACF"/>
    <w:rsid w:val="00AC1AC8"/>
    <w:rsid w:val="00AC2E25"/>
    <w:rsid w:val="00AC5EF0"/>
    <w:rsid w:val="00AD02B4"/>
    <w:rsid w:val="00AD6499"/>
    <w:rsid w:val="00AE7C63"/>
    <w:rsid w:val="00AF2A42"/>
    <w:rsid w:val="00AF4016"/>
    <w:rsid w:val="00AF7580"/>
    <w:rsid w:val="00B011AC"/>
    <w:rsid w:val="00B05729"/>
    <w:rsid w:val="00B05E21"/>
    <w:rsid w:val="00B07688"/>
    <w:rsid w:val="00B07E38"/>
    <w:rsid w:val="00B1007A"/>
    <w:rsid w:val="00B10F1C"/>
    <w:rsid w:val="00B34F55"/>
    <w:rsid w:val="00B40141"/>
    <w:rsid w:val="00B47DB7"/>
    <w:rsid w:val="00B62068"/>
    <w:rsid w:val="00B66CA6"/>
    <w:rsid w:val="00B74E08"/>
    <w:rsid w:val="00B81F85"/>
    <w:rsid w:val="00B82794"/>
    <w:rsid w:val="00B847D0"/>
    <w:rsid w:val="00B9230D"/>
    <w:rsid w:val="00BA7203"/>
    <w:rsid w:val="00BA7A57"/>
    <w:rsid w:val="00BB0301"/>
    <w:rsid w:val="00BB4029"/>
    <w:rsid w:val="00BB5604"/>
    <w:rsid w:val="00BC3586"/>
    <w:rsid w:val="00BC60D4"/>
    <w:rsid w:val="00BC6A6B"/>
    <w:rsid w:val="00BC77EF"/>
    <w:rsid w:val="00BD0D55"/>
    <w:rsid w:val="00BD5913"/>
    <w:rsid w:val="00BE237C"/>
    <w:rsid w:val="00BE6B0A"/>
    <w:rsid w:val="00BE78B8"/>
    <w:rsid w:val="00C061FE"/>
    <w:rsid w:val="00C13A96"/>
    <w:rsid w:val="00C157B8"/>
    <w:rsid w:val="00C266B3"/>
    <w:rsid w:val="00C36BA5"/>
    <w:rsid w:val="00C45128"/>
    <w:rsid w:val="00C51A9A"/>
    <w:rsid w:val="00C61E5B"/>
    <w:rsid w:val="00C6255E"/>
    <w:rsid w:val="00C64B57"/>
    <w:rsid w:val="00C74C57"/>
    <w:rsid w:val="00C81963"/>
    <w:rsid w:val="00C8678C"/>
    <w:rsid w:val="00C9083F"/>
    <w:rsid w:val="00C93809"/>
    <w:rsid w:val="00C957A5"/>
    <w:rsid w:val="00CA0C2B"/>
    <w:rsid w:val="00CA36C2"/>
    <w:rsid w:val="00CB022B"/>
    <w:rsid w:val="00CB2133"/>
    <w:rsid w:val="00CB4A25"/>
    <w:rsid w:val="00CC58EF"/>
    <w:rsid w:val="00CF12E0"/>
    <w:rsid w:val="00D02DB6"/>
    <w:rsid w:val="00D065E5"/>
    <w:rsid w:val="00D3003B"/>
    <w:rsid w:val="00D41211"/>
    <w:rsid w:val="00D45A5F"/>
    <w:rsid w:val="00D50816"/>
    <w:rsid w:val="00D531AC"/>
    <w:rsid w:val="00D64FD2"/>
    <w:rsid w:val="00D65185"/>
    <w:rsid w:val="00D7219C"/>
    <w:rsid w:val="00D7481D"/>
    <w:rsid w:val="00D82252"/>
    <w:rsid w:val="00D82E5F"/>
    <w:rsid w:val="00D83976"/>
    <w:rsid w:val="00D84F90"/>
    <w:rsid w:val="00DA3A55"/>
    <w:rsid w:val="00DA4B0E"/>
    <w:rsid w:val="00DC171A"/>
    <w:rsid w:val="00DC1884"/>
    <w:rsid w:val="00DD1E91"/>
    <w:rsid w:val="00DD5D65"/>
    <w:rsid w:val="00DD715A"/>
    <w:rsid w:val="00DD7F45"/>
    <w:rsid w:val="00DE0529"/>
    <w:rsid w:val="00DE4CDB"/>
    <w:rsid w:val="00DF09BB"/>
    <w:rsid w:val="00DF3E9D"/>
    <w:rsid w:val="00DF64A5"/>
    <w:rsid w:val="00E03756"/>
    <w:rsid w:val="00E043D0"/>
    <w:rsid w:val="00E05953"/>
    <w:rsid w:val="00E13630"/>
    <w:rsid w:val="00E1725A"/>
    <w:rsid w:val="00E30F5C"/>
    <w:rsid w:val="00E339B8"/>
    <w:rsid w:val="00E5020E"/>
    <w:rsid w:val="00E5558A"/>
    <w:rsid w:val="00E57D67"/>
    <w:rsid w:val="00E7129A"/>
    <w:rsid w:val="00E7751F"/>
    <w:rsid w:val="00E777A0"/>
    <w:rsid w:val="00E817CE"/>
    <w:rsid w:val="00E82888"/>
    <w:rsid w:val="00E828A0"/>
    <w:rsid w:val="00E831DB"/>
    <w:rsid w:val="00E85102"/>
    <w:rsid w:val="00E96060"/>
    <w:rsid w:val="00E967AE"/>
    <w:rsid w:val="00EA04AD"/>
    <w:rsid w:val="00EA3AD0"/>
    <w:rsid w:val="00EA7CB3"/>
    <w:rsid w:val="00EA7FD7"/>
    <w:rsid w:val="00EB3123"/>
    <w:rsid w:val="00EB3D5A"/>
    <w:rsid w:val="00EB55B1"/>
    <w:rsid w:val="00EC2B8A"/>
    <w:rsid w:val="00EC2BC4"/>
    <w:rsid w:val="00EC4755"/>
    <w:rsid w:val="00EC7143"/>
    <w:rsid w:val="00ED1557"/>
    <w:rsid w:val="00ED482F"/>
    <w:rsid w:val="00ED4CB0"/>
    <w:rsid w:val="00ED6D71"/>
    <w:rsid w:val="00ED7154"/>
    <w:rsid w:val="00EE4916"/>
    <w:rsid w:val="00EF1A9D"/>
    <w:rsid w:val="00EF24FF"/>
    <w:rsid w:val="00EF4CEE"/>
    <w:rsid w:val="00EF51B5"/>
    <w:rsid w:val="00EF5B25"/>
    <w:rsid w:val="00F00D7F"/>
    <w:rsid w:val="00F11B63"/>
    <w:rsid w:val="00F129D2"/>
    <w:rsid w:val="00F132B9"/>
    <w:rsid w:val="00F13490"/>
    <w:rsid w:val="00F21BCD"/>
    <w:rsid w:val="00F23285"/>
    <w:rsid w:val="00F24CEE"/>
    <w:rsid w:val="00F27366"/>
    <w:rsid w:val="00F27496"/>
    <w:rsid w:val="00F3522D"/>
    <w:rsid w:val="00F35327"/>
    <w:rsid w:val="00F37FC7"/>
    <w:rsid w:val="00F4073F"/>
    <w:rsid w:val="00F41E11"/>
    <w:rsid w:val="00F612A9"/>
    <w:rsid w:val="00F61EFA"/>
    <w:rsid w:val="00F76659"/>
    <w:rsid w:val="00F77398"/>
    <w:rsid w:val="00F83511"/>
    <w:rsid w:val="00F84799"/>
    <w:rsid w:val="00FA0270"/>
    <w:rsid w:val="00FB72FA"/>
    <w:rsid w:val="00FC0260"/>
    <w:rsid w:val="00FC0BBA"/>
    <w:rsid w:val="00FC2072"/>
    <w:rsid w:val="00FC26E0"/>
    <w:rsid w:val="00FC2E85"/>
    <w:rsid w:val="00FC4405"/>
    <w:rsid w:val="00FC5966"/>
    <w:rsid w:val="00FD0D5A"/>
    <w:rsid w:val="00FD136F"/>
    <w:rsid w:val="00FD29CC"/>
    <w:rsid w:val="00FE0B92"/>
    <w:rsid w:val="00FE2EB5"/>
    <w:rsid w:val="00FE40E1"/>
    <w:rsid w:val="00FF3555"/>
    <w:rsid w:val="01E32596"/>
    <w:rsid w:val="0218CE1A"/>
    <w:rsid w:val="02871F39"/>
    <w:rsid w:val="05165B8B"/>
    <w:rsid w:val="086D8F6A"/>
    <w:rsid w:val="09EF0CC4"/>
    <w:rsid w:val="0CE46776"/>
    <w:rsid w:val="1015E4C9"/>
    <w:rsid w:val="124456EB"/>
    <w:rsid w:val="1A0DE27B"/>
    <w:rsid w:val="1B78AA1A"/>
    <w:rsid w:val="1CD5EFDB"/>
    <w:rsid w:val="1D9D866C"/>
    <w:rsid w:val="1E4A15C3"/>
    <w:rsid w:val="1E9F2732"/>
    <w:rsid w:val="1F26F325"/>
    <w:rsid w:val="216CFEC3"/>
    <w:rsid w:val="23B810C5"/>
    <w:rsid w:val="255693CB"/>
    <w:rsid w:val="291D736D"/>
    <w:rsid w:val="2C26C0F3"/>
    <w:rsid w:val="2D643AF7"/>
    <w:rsid w:val="2E30EAC2"/>
    <w:rsid w:val="2F36BA39"/>
    <w:rsid w:val="3164CB47"/>
    <w:rsid w:val="329030CC"/>
    <w:rsid w:val="33120832"/>
    <w:rsid w:val="33D5026F"/>
    <w:rsid w:val="37A4D263"/>
    <w:rsid w:val="3A8A659E"/>
    <w:rsid w:val="3C5B547C"/>
    <w:rsid w:val="3D502CBF"/>
    <w:rsid w:val="3DD7F9AC"/>
    <w:rsid w:val="40BE1F5F"/>
    <w:rsid w:val="41F3FB4A"/>
    <w:rsid w:val="44BD8784"/>
    <w:rsid w:val="44FC1197"/>
    <w:rsid w:val="45CDF537"/>
    <w:rsid w:val="4695E5C3"/>
    <w:rsid w:val="46E20294"/>
    <w:rsid w:val="4750B46E"/>
    <w:rsid w:val="476F6734"/>
    <w:rsid w:val="483F3EE6"/>
    <w:rsid w:val="48E76711"/>
    <w:rsid w:val="4A52AD6C"/>
    <w:rsid w:val="4B11BB04"/>
    <w:rsid w:val="4B5ABB25"/>
    <w:rsid w:val="4B930543"/>
    <w:rsid w:val="4D44C884"/>
    <w:rsid w:val="4FF1D4D0"/>
    <w:rsid w:val="51E9A441"/>
    <w:rsid w:val="52E26B65"/>
    <w:rsid w:val="5458DC33"/>
    <w:rsid w:val="571223AF"/>
    <w:rsid w:val="5998A6FF"/>
    <w:rsid w:val="5BBDFAB0"/>
    <w:rsid w:val="5BFF2BCA"/>
    <w:rsid w:val="5C06304F"/>
    <w:rsid w:val="5D9B316B"/>
    <w:rsid w:val="5E5D5E9C"/>
    <w:rsid w:val="5FABB80F"/>
    <w:rsid w:val="6373CB00"/>
    <w:rsid w:val="66644C23"/>
    <w:rsid w:val="675CCCD3"/>
    <w:rsid w:val="690251AC"/>
    <w:rsid w:val="69C268D4"/>
    <w:rsid w:val="6D6095A6"/>
    <w:rsid w:val="6DCF2699"/>
    <w:rsid w:val="70615E1E"/>
    <w:rsid w:val="70A9BBED"/>
    <w:rsid w:val="71A646DD"/>
    <w:rsid w:val="721F6BD5"/>
    <w:rsid w:val="74D02205"/>
    <w:rsid w:val="76350ED2"/>
    <w:rsid w:val="766E25EC"/>
    <w:rsid w:val="7886A913"/>
    <w:rsid w:val="790781F7"/>
    <w:rsid w:val="7A876AC6"/>
    <w:rsid w:val="7BF07BA1"/>
    <w:rsid w:val="7C0B87D4"/>
    <w:rsid w:val="7DF1D267"/>
    <w:rsid w:val="7E14FE9E"/>
  </w:rsids>
  <m:mathPr>
    <m:mathFont m:val="Cambria Math"/>
    <m:brkBin m:val="before"/>
    <m:brkBinSub m:val="--"/>
    <m:smallFrac m:val="0"/>
    <m:dispDef m:val="0"/>
    <m:lMargin m:val="0"/>
    <m:rMargin m:val="0"/>
    <m:defJc m:val="centerGroup"/>
    <m:wrapRight/>
    <m:intLim m:val="subSup"/>
    <m:naryLim m:val="subSup"/>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56D6E"/>
  <w15:docId w15:val="{DACE213C-B3D1-49DB-BF61-A76AFFFDC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sz w:val="24"/>
        <w:szCs w:val="24"/>
        <w:lang w:val="en-AU"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71BE1"/>
  </w:style>
  <w:style w:type="paragraph" w:styleId="Heading1">
    <w:name w:val="heading 1"/>
    <w:basedOn w:val="Normal"/>
    <w:next w:val="BodyText"/>
    <w:qFormat/>
    <w:rsid w:val="001A0AF6"/>
    <w:pPr>
      <w:spacing w:after="240"/>
      <w:outlineLvl w:val="0"/>
    </w:pPr>
    <w:rPr>
      <w:rFonts w:cs="Arial"/>
      <w:b/>
      <w:noProof/>
      <w:color w:val="2C5C86"/>
      <w:sz w:val="60"/>
      <w:szCs w:val="80"/>
      <w:lang w:eastAsia="en-AU"/>
    </w:rPr>
  </w:style>
  <w:style w:type="paragraph" w:styleId="Heading2">
    <w:name w:val="heading 2"/>
    <w:basedOn w:val="Heading1"/>
    <w:next w:val="BodyText"/>
    <w:link w:val="Heading2Char"/>
    <w:qFormat/>
    <w:rsid w:val="00586F33"/>
    <w:pPr>
      <w:spacing w:before="400" w:after="80"/>
      <w:outlineLvl w:val="1"/>
    </w:pPr>
    <w:rPr>
      <w:sz w:val="40"/>
      <w:szCs w:val="40"/>
    </w:rPr>
  </w:style>
  <w:style w:type="paragraph" w:styleId="Heading3">
    <w:name w:val="heading 3"/>
    <w:basedOn w:val="Heading2"/>
    <w:next w:val="BodyText"/>
    <w:link w:val="Heading3Char"/>
    <w:qFormat/>
    <w:rsid w:val="00586F33"/>
    <w:pPr>
      <w:spacing w:before="240"/>
      <w:outlineLvl w:val="2"/>
    </w:pPr>
    <w:rPr>
      <w:sz w:val="30"/>
      <w:szCs w:val="30"/>
    </w:rPr>
  </w:style>
  <w:style w:type="paragraph" w:styleId="Heading4">
    <w:name w:val="heading 4"/>
    <w:basedOn w:val="Heading3"/>
    <w:next w:val="Normal"/>
    <w:link w:val="Heading4Char"/>
    <w:qFormat/>
    <w:rsid w:val="002239F5"/>
    <w:pPr>
      <w:outlineLvl w:val="3"/>
    </w:pPr>
    <w:rPr>
      <w:sz w:val="26"/>
      <w:szCs w:val="24"/>
    </w:rPr>
  </w:style>
  <w:style w:type="paragraph" w:styleId="Heading5">
    <w:name w:val="heading 5"/>
    <w:basedOn w:val="Normal"/>
    <w:next w:val="Normal"/>
    <w:link w:val="Heading5Char"/>
    <w:rsid w:val="00AD6499"/>
    <w:pPr>
      <w:spacing w:before="240" w:after="60"/>
      <w:outlineLvl w:val="4"/>
    </w:pPr>
    <w:rPr>
      <w:rFonts w:eastAsia="Times New Roman"/>
      <w:b/>
      <w:bCs/>
      <w:i/>
      <w:iCs/>
      <w:sz w:val="26"/>
      <w:szCs w:val="26"/>
    </w:rPr>
  </w:style>
  <w:style w:type="paragraph" w:styleId="Heading6">
    <w:name w:val="heading 6"/>
    <w:basedOn w:val="Normal"/>
    <w:next w:val="Normal"/>
    <w:link w:val="Heading6Char"/>
    <w:rsid w:val="00AD6499"/>
    <w:pPr>
      <w:spacing w:before="240" w:after="60"/>
      <w:outlineLvl w:val="5"/>
    </w:pPr>
    <w:rPr>
      <w:rFonts w:ascii="Times New Roman" w:eastAsia="Times New Roman" w:hAnsi="Times New Roman"/>
      <w:b/>
      <w:bCs/>
      <w:szCs w:val="22"/>
    </w:rPr>
  </w:style>
  <w:style w:type="paragraph" w:styleId="Heading7">
    <w:name w:val="heading 7"/>
    <w:basedOn w:val="Normal"/>
    <w:next w:val="Normal"/>
    <w:link w:val="Heading7Char"/>
    <w:rsid w:val="00AD6499"/>
    <w:pPr>
      <w:spacing w:before="240" w:after="60"/>
      <w:outlineLvl w:val="6"/>
    </w:pPr>
    <w:rPr>
      <w:rFonts w:ascii="Times New Roman" w:eastAsia="Times New Roman" w:hAnsi="Times New Roman"/>
    </w:rPr>
  </w:style>
  <w:style w:type="paragraph" w:styleId="Heading8">
    <w:name w:val="heading 8"/>
    <w:basedOn w:val="Normal"/>
    <w:next w:val="Normal"/>
    <w:link w:val="Heading8Char"/>
    <w:rsid w:val="00AD6499"/>
    <w:pPr>
      <w:spacing w:before="240" w:after="60"/>
      <w:outlineLvl w:val="7"/>
    </w:pPr>
    <w:rPr>
      <w:rFonts w:ascii="Times New Roman" w:eastAsia="Times New Roman" w:hAnsi="Times New Roman"/>
      <w:i/>
      <w:iCs/>
    </w:rPr>
  </w:style>
  <w:style w:type="paragraph" w:styleId="Heading9">
    <w:name w:val="heading 9"/>
    <w:basedOn w:val="Normal"/>
    <w:next w:val="Normal"/>
    <w:link w:val="Heading9Char"/>
    <w:rsid w:val="00AD6499"/>
    <w:pPr>
      <w:spacing w:before="240" w:after="60"/>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rsid w:val="002239F5"/>
    <w:pPr>
      <w:spacing w:before="120"/>
    </w:pPr>
    <w:rPr>
      <w:b/>
      <w:iCs/>
      <w:color w:val="000000" w:themeColor="text1"/>
      <w:szCs w:val="18"/>
    </w:rPr>
  </w:style>
  <w:style w:type="character" w:customStyle="1" w:styleId="Heading2Char">
    <w:name w:val="Heading 2 Char"/>
    <w:basedOn w:val="DefaultParagraphFont"/>
    <w:link w:val="Heading2"/>
    <w:rsid w:val="00586F33"/>
    <w:rPr>
      <w:rFonts w:cs="Arial"/>
      <w:b/>
      <w:noProof/>
      <w:color w:val="2C5C86"/>
      <w:sz w:val="40"/>
      <w:szCs w:val="40"/>
      <w:lang w:eastAsia="en-AU"/>
    </w:rPr>
  </w:style>
  <w:style w:type="table" w:styleId="TableGrid">
    <w:name w:val="Table Grid"/>
    <w:basedOn w:val="TableNormal"/>
    <w:uiPriority w:val="59"/>
    <w:rsid w:val="00803471"/>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paragraph" w:styleId="Header">
    <w:name w:val="header"/>
    <w:basedOn w:val="Normal"/>
    <w:link w:val="HeaderChar"/>
    <w:uiPriority w:val="99"/>
    <w:unhideWhenUsed/>
    <w:rsid w:val="00831FB4"/>
    <w:pPr>
      <w:suppressAutoHyphens/>
      <w:autoSpaceDE w:val="0"/>
      <w:autoSpaceDN w:val="0"/>
      <w:adjustRightInd w:val="0"/>
      <w:spacing w:after="60"/>
      <w:textAlignment w:val="center"/>
    </w:pPr>
    <w:rPr>
      <w:rFonts w:cs="Arial"/>
      <w:color w:val="58595B" w:themeColor="accent6"/>
      <w:sz w:val="22"/>
      <w:szCs w:val="22"/>
    </w:rPr>
  </w:style>
  <w:style w:type="character" w:customStyle="1" w:styleId="HeaderChar">
    <w:name w:val="Header Char"/>
    <w:basedOn w:val="DefaultParagraphFont"/>
    <w:link w:val="Header"/>
    <w:uiPriority w:val="99"/>
    <w:rsid w:val="00831FB4"/>
    <w:rPr>
      <w:rFonts w:cs="Arial"/>
      <w:color w:val="58595B" w:themeColor="accent6"/>
      <w:sz w:val="22"/>
      <w:szCs w:val="22"/>
    </w:rPr>
  </w:style>
  <w:style w:type="paragraph" w:styleId="Footer">
    <w:name w:val="footer"/>
    <w:basedOn w:val="Normal"/>
    <w:link w:val="FooterChar"/>
    <w:uiPriority w:val="99"/>
    <w:unhideWhenUsed/>
    <w:rsid w:val="00831FB4"/>
    <w:pPr>
      <w:tabs>
        <w:tab w:val="right" w:pos="9632"/>
      </w:tabs>
      <w:suppressAutoHyphens/>
      <w:autoSpaceDE w:val="0"/>
      <w:autoSpaceDN w:val="0"/>
      <w:adjustRightInd w:val="0"/>
      <w:spacing w:after="480"/>
      <w:ind w:right="-289"/>
      <w:jc w:val="right"/>
      <w:textAlignment w:val="center"/>
    </w:pPr>
    <w:rPr>
      <w:rFonts w:cs="Arial"/>
      <w:color w:val="58595B" w:themeColor="accent6"/>
      <w:sz w:val="20"/>
      <w:szCs w:val="20"/>
    </w:rPr>
  </w:style>
  <w:style w:type="character" w:customStyle="1" w:styleId="FooterChar">
    <w:name w:val="Footer Char"/>
    <w:basedOn w:val="DefaultParagraphFont"/>
    <w:link w:val="Footer"/>
    <w:uiPriority w:val="99"/>
    <w:rsid w:val="00831FB4"/>
    <w:rPr>
      <w:rFonts w:cs="Arial"/>
      <w:color w:val="58595B" w:themeColor="accent6"/>
      <w:sz w:val="20"/>
      <w:szCs w:val="20"/>
    </w:rPr>
  </w:style>
  <w:style w:type="paragraph" w:styleId="Date">
    <w:name w:val="Date"/>
    <w:basedOn w:val="Normal"/>
    <w:next w:val="Normal"/>
    <w:link w:val="DateChar"/>
    <w:uiPriority w:val="99"/>
    <w:unhideWhenUsed/>
    <w:rsid w:val="00831FB4"/>
    <w:pPr>
      <w:suppressAutoHyphens/>
      <w:autoSpaceDE w:val="0"/>
      <w:autoSpaceDN w:val="0"/>
      <w:adjustRightInd w:val="0"/>
      <w:spacing w:line="260" w:lineRule="atLeast"/>
      <w:jc w:val="right"/>
      <w:textAlignment w:val="baseline"/>
    </w:pPr>
    <w:rPr>
      <w:rFonts w:cs="Helvetica-Bold"/>
      <w:b/>
      <w:bCs/>
      <w:caps/>
      <w:color w:val="FFFFFF"/>
      <w:szCs w:val="20"/>
    </w:rPr>
  </w:style>
  <w:style w:type="character" w:customStyle="1" w:styleId="DateChar">
    <w:name w:val="Date Char"/>
    <w:basedOn w:val="DefaultParagraphFont"/>
    <w:link w:val="Date"/>
    <w:uiPriority w:val="99"/>
    <w:rsid w:val="00831FB4"/>
    <w:rPr>
      <w:rFonts w:cs="Helvetica-Bold"/>
      <w:b/>
      <w:bCs/>
      <w:caps/>
      <w:color w:val="FFFFFF"/>
      <w:szCs w:val="20"/>
    </w:rPr>
  </w:style>
  <w:style w:type="paragraph" w:styleId="BodyText">
    <w:name w:val="Body Text"/>
    <w:basedOn w:val="Normal"/>
    <w:link w:val="BodyTextChar"/>
    <w:uiPriority w:val="99"/>
    <w:qFormat/>
    <w:rsid w:val="00831FB4"/>
    <w:rPr>
      <w:rFonts w:cs="Arial"/>
    </w:rPr>
  </w:style>
  <w:style w:type="character" w:customStyle="1" w:styleId="BodyTextChar">
    <w:name w:val="Body Text Char"/>
    <w:basedOn w:val="DefaultParagraphFont"/>
    <w:link w:val="BodyText"/>
    <w:uiPriority w:val="99"/>
    <w:rsid w:val="00831FB4"/>
    <w:rPr>
      <w:rFonts w:cs="Arial"/>
    </w:rPr>
  </w:style>
  <w:style w:type="paragraph" w:customStyle="1" w:styleId="Bullet1">
    <w:name w:val="Bullet 1"/>
    <w:basedOn w:val="BodyText"/>
    <w:qFormat/>
    <w:rsid w:val="00831FB4"/>
    <w:pPr>
      <w:numPr>
        <w:numId w:val="5"/>
      </w:numPr>
      <w:contextualSpacing/>
    </w:pPr>
  </w:style>
  <w:style w:type="paragraph" w:customStyle="1" w:styleId="Bullet2">
    <w:name w:val="Bullet 2"/>
    <w:basedOn w:val="Normal"/>
    <w:next w:val="BodyText"/>
    <w:qFormat/>
    <w:rsid w:val="00831FB4"/>
    <w:pPr>
      <w:numPr>
        <w:numId w:val="2"/>
      </w:numPr>
      <w:ind w:left="714" w:hanging="357"/>
      <w:contextualSpacing/>
    </w:pPr>
    <w:rPr>
      <w:rFonts w:cs="Arial"/>
      <w:color w:val="000000"/>
    </w:rPr>
  </w:style>
  <w:style w:type="character" w:customStyle="1" w:styleId="Heading3Char">
    <w:name w:val="Heading 3 Char"/>
    <w:basedOn w:val="DefaultParagraphFont"/>
    <w:link w:val="Heading3"/>
    <w:rsid w:val="00586F33"/>
    <w:rPr>
      <w:rFonts w:cs="Arial"/>
      <w:b/>
      <w:bCs/>
      <w:color w:val="2C5C86"/>
      <w:sz w:val="30"/>
      <w:szCs w:val="30"/>
    </w:rPr>
  </w:style>
  <w:style w:type="character" w:styleId="PageNumber">
    <w:name w:val="page number"/>
    <w:basedOn w:val="DefaultParagraphFont"/>
    <w:rsid w:val="00B07E38"/>
    <w:rPr>
      <w:rFonts w:ascii="Arial" w:hAnsi="Arial"/>
      <w:sz w:val="14"/>
    </w:rPr>
  </w:style>
  <w:style w:type="table" w:customStyle="1" w:styleId="TableStyle">
    <w:name w:val="Table Style"/>
    <w:basedOn w:val="TableNormal"/>
    <w:uiPriority w:val="99"/>
    <w:rsid w:val="003B7929"/>
    <w:pPr>
      <w:spacing w:line="288" w:lineRule="auto"/>
    </w:pPr>
    <w:rPr>
      <w:rFonts w:eastAsiaTheme="minorHAnsi" w:cs="Ari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57" w:type="dxa"/>
      </w:tblCellMar>
    </w:tblPr>
    <w:tcPr>
      <w:shd w:val="clear" w:color="auto" w:fill="auto"/>
    </w:tcPr>
    <w:tblStylePr w:type="firstRow">
      <w:rPr>
        <w:b/>
      </w:rPr>
      <w:tblPr/>
      <w:trPr>
        <w:tblHeader/>
      </w:trPr>
      <w:tcPr>
        <w:shd w:val="clear" w:color="auto" w:fill="D9D9D9" w:themeFill="background1" w:themeFillShade="D9"/>
      </w:tcPr>
    </w:tblStylePr>
  </w:style>
  <w:style w:type="character" w:customStyle="1" w:styleId="Bold">
    <w:name w:val="Bold"/>
    <w:uiPriority w:val="99"/>
    <w:rsid w:val="00A458CE"/>
    <w:rPr>
      <w:rFonts w:ascii="Helvetica-Bold" w:hAnsi="Helvetica-Bold" w:cs="Helvetica-Bold"/>
      <w:b/>
      <w:bCs/>
    </w:rPr>
  </w:style>
  <w:style w:type="paragraph" w:customStyle="1" w:styleId="Headline">
    <w:name w:val="Headline"/>
    <w:basedOn w:val="Normal"/>
    <w:rsid w:val="00831FB4"/>
    <w:pPr>
      <w:suppressAutoHyphens/>
      <w:autoSpaceDE w:val="0"/>
      <w:autoSpaceDN w:val="0"/>
      <w:adjustRightInd w:val="0"/>
      <w:textAlignment w:val="center"/>
    </w:pPr>
    <w:rPr>
      <w:rFonts w:asciiTheme="majorHAnsi" w:hAnsiTheme="majorHAnsi" w:cstheme="majorHAnsi"/>
      <w:color w:val="FFFFFF"/>
      <w:sz w:val="88"/>
      <w:szCs w:val="88"/>
    </w:rPr>
  </w:style>
  <w:style w:type="paragraph" w:customStyle="1" w:styleId="HeadlineLarge">
    <w:name w:val="Headline Large"/>
    <w:basedOn w:val="Normal"/>
    <w:rsid w:val="00831FB4"/>
    <w:pPr>
      <w:suppressAutoHyphens/>
      <w:autoSpaceDE w:val="0"/>
      <w:autoSpaceDN w:val="0"/>
      <w:adjustRightInd w:val="0"/>
      <w:textAlignment w:val="center"/>
    </w:pPr>
    <w:rPr>
      <w:rFonts w:asciiTheme="majorHAnsi" w:hAnsiTheme="majorHAnsi" w:cstheme="majorHAnsi"/>
      <w:color w:val="FFFFFF"/>
      <w:sz w:val="100"/>
      <w:szCs w:val="100"/>
    </w:rPr>
  </w:style>
  <w:style w:type="paragraph" w:styleId="BalloonText">
    <w:name w:val="Balloon Text"/>
    <w:basedOn w:val="Normal"/>
    <w:link w:val="BalloonTextChar"/>
    <w:rsid w:val="007F71DE"/>
    <w:rPr>
      <w:rFonts w:ascii="Tahoma" w:hAnsi="Tahoma" w:cs="Tahoma"/>
      <w:sz w:val="16"/>
      <w:szCs w:val="16"/>
    </w:rPr>
  </w:style>
  <w:style w:type="character" w:customStyle="1" w:styleId="BalloonTextChar">
    <w:name w:val="Balloon Text Char"/>
    <w:basedOn w:val="DefaultParagraphFont"/>
    <w:link w:val="BalloonText"/>
    <w:rsid w:val="007F71DE"/>
    <w:rPr>
      <w:rFonts w:ascii="Tahoma" w:hAnsi="Tahoma" w:cs="Tahoma"/>
      <w:noProof/>
      <w:sz w:val="16"/>
      <w:szCs w:val="16"/>
    </w:rPr>
  </w:style>
  <w:style w:type="paragraph" w:styleId="TOCHeading">
    <w:name w:val="TOC Heading"/>
    <w:basedOn w:val="ControlHeading"/>
    <w:next w:val="Normal"/>
    <w:uiPriority w:val="39"/>
    <w:unhideWhenUsed/>
    <w:rsid w:val="00831FB4"/>
    <w:pPr>
      <w:keepLines/>
      <w:spacing w:before="0" w:after="240"/>
    </w:pPr>
    <w:rPr>
      <w:rFonts w:eastAsiaTheme="majorEastAsia"/>
      <w:szCs w:val="52"/>
      <w:lang w:eastAsia="ja-JP"/>
    </w:rPr>
  </w:style>
  <w:style w:type="paragraph" w:styleId="TOC1">
    <w:name w:val="toc 1"/>
    <w:basedOn w:val="Normal"/>
    <w:next w:val="Normal"/>
    <w:uiPriority w:val="39"/>
    <w:rsid w:val="00AD6499"/>
    <w:pPr>
      <w:tabs>
        <w:tab w:val="right" w:leader="dot" w:pos="9639"/>
      </w:tabs>
      <w:spacing w:before="240"/>
      <w:ind w:left="709" w:hanging="709"/>
    </w:pPr>
    <w:rPr>
      <w:b/>
      <w:color w:val="000000" w:themeColor="text1"/>
      <w:sz w:val="28"/>
    </w:rPr>
  </w:style>
  <w:style w:type="paragraph" w:styleId="TOC2">
    <w:name w:val="toc 2"/>
    <w:basedOn w:val="TOC1"/>
    <w:next w:val="Normal"/>
    <w:uiPriority w:val="39"/>
    <w:rsid w:val="004A7973"/>
    <w:rPr>
      <w:noProof/>
    </w:rPr>
  </w:style>
  <w:style w:type="character" w:styleId="Hyperlink">
    <w:name w:val="Hyperlink"/>
    <w:basedOn w:val="DefaultParagraphFont"/>
    <w:uiPriority w:val="99"/>
    <w:unhideWhenUsed/>
    <w:rsid w:val="00063F98"/>
    <w:rPr>
      <w:rFonts w:ascii="Arial" w:hAnsi="Arial"/>
      <w:color w:val="0000FF"/>
      <w:sz w:val="24"/>
      <w:u w:val="single"/>
    </w:rPr>
  </w:style>
  <w:style w:type="character" w:customStyle="1" w:styleId="Heading4Char">
    <w:name w:val="Heading 4 Char"/>
    <w:basedOn w:val="DefaultParagraphFont"/>
    <w:link w:val="Heading4"/>
    <w:rsid w:val="002239F5"/>
    <w:rPr>
      <w:rFonts w:cs="Arial"/>
      <w:b/>
      <w:noProof/>
      <w:color w:val="2C5C86"/>
      <w:sz w:val="26"/>
      <w:lang w:eastAsia="en-AU"/>
    </w:rPr>
  </w:style>
  <w:style w:type="character" w:customStyle="1" w:styleId="Heading5Char">
    <w:name w:val="Heading 5 Char"/>
    <w:basedOn w:val="DefaultParagraphFont"/>
    <w:link w:val="Heading5"/>
    <w:rsid w:val="00E96060"/>
    <w:rPr>
      <w:rFonts w:eastAsia="Times New Roman"/>
      <w:b/>
      <w:bCs/>
      <w:i/>
      <w:iCs/>
      <w:sz w:val="26"/>
      <w:szCs w:val="26"/>
    </w:rPr>
  </w:style>
  <w:style w:type="character" w:customStyle="1" w:styleId="Heading6Char">
    <w:name w:val="Heading 6 Char"/>
    <w:basedOn w:val="DefaultParagraphFont"/>
    <w:link w:val="Heading6"/>
    <w:rsid w:val="00E96060"/>
    <w:rPr>
      <w:rFonts w:ascii="Times New Roman" w:eastAsia="Times New Roman" w:hAnsi="Times New Roman"/>
      <w:b/>
      <w:bCs/>
      <w:sz w:val="22"/>
      <w:szCs w:val="22"/>
    </w:rPr>
  </w:style>
  <w:style w:type="character" w:customStyle="1" w:styleId="Heading7Char">
    <w:name w:val="Heading 7 Char"/>
    <w:basedOn w:val="DefaultParagraphFont"/>
    <w:link w:val="Heading7"/>
    <w:rsid w:val="00E96060"/>
    <w:rPr>
      <w:rFonts w:ascii="Times New Roman" w:eastAsia="Times New Roman" w:hAnsi="Times New Roman"/>
    </w:rPr>
  </w:style>
  <w:style w:type="character" w:customStyle="1" w:styleId="Heading8Char">
    <w:name w:val="Heading 8 Char"/>
    <w:basedOn w:val="DefaultParagraphFont"/>
    <w:link w:val="Heading8"/>
    <w:rsid w:val="00E96060"/>
    <w:rPr>
      <w:rFonts w:ascii="Times New Roman" w:eastAsia="Times New Roman" w:hAnsi="Times New Roman"/>
      <w:i/>
      <w:iCs/>
    </w:rPr>
  </w:style>
  <w:style w:type="character" w:customStyle="1" w:styleId="Heading9Char">
    <w:name w:val="Heading 9 Char"/>
    <w:basedOn w:val="DefaultParagraphFont"/>
    <w:link w:val="Heading9"/>
    <w:rsid w:val="00E96060"/>
    <w:rPr>
      <w:rFonts w:eastAsia="Times New Roman" w:cs="Arial"/>
      <w:sz w:val="22"/>
      <w:szCs w:val="22"/>
    </w:rPr>
  </w:style>
  <w:style w:type="character" w:styleId="UnresolvedMention">
    <w:name w:val="Unresolved Mention"/>
    <w:basedOn w:val="DefaultParagraphFont"/>
    <w:uiPriority w:val="99"/>
    <w:semiHidden/>
    <w:unhideWhenUsed/>
    <w:rsid w:val="00586F33"/>
    <w:rPr>
      <w:color w:val="605E5C"/>
      <w:shd w:val="clear" w:color="auto" w:fill="E1DFDD"/>
    </w:rPr>
  </w:style>
  <w:style w:type="paragraph" w:styleId="TOC3">
    <w:name w:val="toc 3"/>
    <w:basedOn w:val="TOC2"/>
    <w:next w:val="Normal"/>
    <w:uiPriority w:val="39"/>
    <w:rsid w:val="004A7973"/>
    <w:pPr>
      <w:spacing w:before="0" w:after="100"/>
    </w:pPr>
    <w:rPr>
      <w:sz w:val="24"/>
    </w:rPr>
  </w:style>
  <w:style w:type="paragraph" w:customStyle="1" w:styleId="AttachmentHeading">
    <w:name w:val="Attachment Heading"/>
    <w:basedOn w:val="Heading2"/>
    <w:link w:val="AttachmentHeadingChar"/>
    <w:rsid w:val="00276DC9"/>
    <w:pPr>
      <w:keepNext/>
      <w:tabs>
        <w:tab w:val="left" w:pos="709"/>
      </w:tabs>
      <w:spacing w:before="120"/>
    </w:pPr>
    <w:rPr>
      <w:rFonts w:asciiTheme="majorHAnsi" w:hAnsiTheme="majorHAnsi"/>
    </w:rPr>
  </w:style>
  <w:style w:type="character" w:customStyle="1" w:styleId="AttachmentHeadingChar">
    <w:name w:val="Attachment Heading Char"/>
    <w:basedOn w:val="Heading2Char"/>
    <w:link w:val="AttachmentHeading"/>
    <w:rsid w:val="00276DC9"/>
    <w:rPr>
      <w:rFonts w:asciiTheme="majorHAnsi" w:hAnsiTheme="majorHAnsi" w:cs="Arial"/>
      <w:b/>
      <w:bCs w:val="0"/>
      <w:noProof/>
      <w:color w:val="3B7AA5"/>
      <w:sz w:val="28"/>
      <w:szCs w:val="40"/>
      <w:lang w:val="en-GB" w:eastAsia="en-AU"/>
    </w:rPr>
  </w:style>
  <w:style w:type="paragraph" w:styleId="ListParagraph">
    <w:name w:val="List Paragraph"/>
    <w:basedOn w:val="BodyText"/>
    <w:next w:val="BodyText"/>
    <w:uiPriority w:val="34"/>
    <w:qFormat/>
    <w:rsid w:val="00A533CE"/>
    <w:pPr>
      <w:numPr>
        <w:numId w:val="16"/>
      </w:numPr>
      <w:contextualSpacing/>
    </w:pPr>
  </w:style>
  <w:style w:type="paragraph" w:customStyle="1" w:styleId="TableHeading">
    <w:name w:val="Table Heading"/>
    <w:basedOn w:val="Normal"/>
    <w:link w:val="TableHeadingChar"/>
    <w:rsid w:val="00292F53"/>
    <w:pPr>
      <w:spacing w:before="60" w:after="60"/>
    </w:pPr>
    <w:rPr>
      <w:rFonts w:eastAsia="Times New Roman" w:cs="Arial"/>
      <w:b/>
      <w:bCs/>
      <w:color w:val="000000" w:themeColor="text1"/>
      <w:szCs w:val="22"/>
    </w:rPr>
  </w:style>
  <w:style w:type="character" w:customStyle="1" w:styleId="TableHeadingChar">
    <w:name w:val="Table Heading Char"/>
    <w:basedOn w:val="DefaultParagraphFont"/>
    <w:link w:val="TableHeading"/>
    <w:rsid w:val="00292F53"/>
    <w:rPr>
      <w:rFonts w:eastAsia="Times New Roman" w:cs="Arial"/>
      <w:b/>
      <w:bCs/>
      <w:color w:val="000000" w:themeColor="text1"/>
      <w:szCs w:val="22"/>
    </w:rPr>
  </w:style>
  <w:style w:type="paragraph" w:customStyle="1" w:styleId="TypeTitle">
    <w:name w:val="Type Title"/>
    <w:basedOn w:val="Normal"/>
    <w:link w:val="TypeTitleChar"/>
    <w:rsid w:val="00586F33"/>
    <w:pPr>
      <w:spacing w:after="360"/>
      <w:ind w:right="2688"/>
      <w:outlineLvl w:val="0"/>
    </w:pPr>
    <w:rPr>
      <w:rFonts w:cs="Arial"/>
      <w:b/>
      <w:noProof/>
      <w:color w:val="2C5C86"/>
      <w:sz w:val="80"/>
      <w:szCs w:val="80"/>
      <w:lang w:eastAsia="en-AU"/>
    </w:rPr>
  </w:style>
  <w:style w:type="paragraph" w:customStyle="1" w:styleId="ControlHeading">
    <w:name w:val="Control Heading"/>
    <w:basedOn w:val="Normal"/>
    <w:link w:val="ControlHeadingChar"/>
    <w:rsid w:val="00586F33"/>
    <w:pPr>
      <w:spacing w:before="400"/>
      <w:outlineLvl w:val="0"/>
    </w:pPr>
    <w:rPr>
      <w:rFonts w:cs="Arial"/>
      <w:b/>
      <w:noProof/>
      <w:color w:val="2C5C86"/>
      <w:sz w:val="40"/>
      <w:szCs w:val="80"/>
      <w:lang w:eastAsia="en-AU"/>
    </w:rPr>
  </w:style>
  <w:style w:type="character" w:customStyle="1" w:styleId="TypeTitleChar">
    <w:name w:val="Type Title Char"/>
    <w:basedOn w:val="DefaultParagraphFont"/>
    <w:link w:val="TypeTitle"/>
    <w:rsid w:val="00586F33"/>
    <w:rPr>
      <w:rFonts w:cs="Arial"/>
      <w:b/>
      <w:noProof/>
      <w:color w:val="59BBC8"/>
      <w:sz w:val="80"/>
      <w:szCs w:val="80"/>
      <w:lang w:eastAsia="en-AU"/>
    </w:rPr>
  </w:style>
  <w:style w:type="character" w:customStyle="1" w:styleId="ControlHeadingChar">
    <w:name w:val="Control Heading Char"/>
    <w:basedOn w:val="DefaultParagraphFont"/>
    <w:link w:val="ControlHeading"/>
    <w:rsid w:val="00586F33"/>
    <w:rPr>
      <w:rFonts w:cs="Arial"/>
      <w:b/>
      <w:noProof/>
      <w:color w:val="2C5C86"/>
      <w:sz w:val="40"/>
      <w:szCs w:val="80"/>
      <w:lang w:eastAsia="en-AU"/>
    </w:rPr>
  </w:style>
  <w:style w:type="paragraph" w:customStyle="1" w:styleId="Instruct">
    <w:name w:val="Instruct"/>
    <w:basedOn w:val="Normal"/>
    <w:link w:val="InstructChar"/>
    <w:rsid w:val="00276DC9"/>
    <w:rPr>
      <w:rFonts w:cs="Arial"/>
      <w:color w:val="00B050"/>
    </w:rPr>
  </w:style>
  <w:style w:type="character" w:customStyle="1" w:styleId="InstructChar">
    <w:name w:val="Instruct Char"/>
    <w:basedOn w:val="DefaultParagraphFont"/>
    <w:link w:val="Instruct"/>
    <w:rsid w:val="00276DC9"/>
    <w:rPr>
      <w:rFonts w:cs="Arial"/>
      <w:color w:val="00B050"/>
    </w:rPr>
  </w:style>
  <w:style w:type="paragraph" w:customStyle="1" w:styleId="TableContent">
    <w:name w:val="Table Content"/>
    <w:basedOn w:val="Normal"/>
    <w:link w:val="TableContentChar"/>
    <w:qFormat/>
    <w:rsid w:val="00584A89"/>
    <w:pPr>
      <w:spacing w:before="60" w:after="60"/>
    </w:pPr>
    <w:rPr>
      <w:rFonts w:cs="Arial"/>
      <w:color w:val="000000" w:themeColor="text1"/>
    </w:rPr>
  </w:style>
  <w:style w:type="character" w:customStyle="1" w:styleId="TableContentChar">
    <w:name w:val="Table Content Char"/>
    <w:basedOn w:val="DefaultParagraphFont"/>
    <w:link w:val="TableContent"/>
    <w:rsid w:val="00584A89"/>
    <w:rPr>
      <w:rFonts w:cs="Arial"/>
      <w:color w:val="000000" w:themeColor="text1"/>
    </w:rPr>
  </w:style>
  <w:style w:type="paragraph" w:customStyle="1" w:styleId="TableCaption">
    <w:name w:val="Table Caption"/>
    <w:link w:val="TableCaptionChar"/>
    <w:qFormat/>
    <w:rsid w:val="007F46C1"/>
    <w:pPr>
      <w:spacing w:before="120" w:after="120" w:line="288" w:lineRule="auto"/>
    </w:pPr>
    <w:rPr>
      <w:b/>
      <w:iCs/>
      <w:color w:val="000000"/>
      <w:sz w:val="22"/>
      <w:szCs w:val="18"/>
    </w:rPr>
  </w:style>
  <w:style w:type="paragraph" w:styleId="ListNumber">
    <w:name w:val="List Number"/>
    <w:basedOn w:val="ListParagraph"/>
    <w:rsid w:val="003B7929"/>
  </w:style>
  <w:style w:type="character" w:customStyle="1" w:styleId="CaptionChar">
    <w:name w:val="Caption Char"/>
    <w:basedOn w:val="DefaultParagraphFont"/>
    <w:link w:val="Caption"/>
    <w:rsid w:val="002239F5"/>
    <w:rPr>
      <w:b/>
      <w:iCs/>
      <w:color w:val="000000" w:themeColor="text1"/>
      <w:szCs w:val="18"/>
    </w:rPr>
  </w:style>
  <w:style w:type="character" w:customStyle="1" w:styleId="TableCaptionChar">
    <w:name w:val="Table Caption Char"/>
    <w:basedOn w:val="CaptionChar"/>
    <w:link w:val="TableCaption"/>
    <w:rsid w:val="007F46C1"/>
    <w:rPr>
      <w:b/>
      <w:iCs/>
      <w:color w:val="000000"/>
      <w:sz w:val="22"/>
      <w:szCs w:val="18"/>
    </w:rPr>
  </w:style>
  <w:style w:type="paragraph" w:customStyle="1" w:styleId="nospace">
    <w:name w:val="no space"/>
    <w:link w:val="nospaceChar"/>
    <w:rsid w:val="00831FB4"/>
    <w:rPr>
      <w:rFonts w:cs="Arial"/>
    </w:rPr>
  </w:style>
  <w:style w:type="character" w:customStyle="1" w:styleId="nospaceChar">
    <w:name w:val="no space Char"/>
    <w:basedOn w:val="BodyTextChar"/>
    <w:link w:val="nospace"/>
    <w:rsid w:val="00831FB4"/>
    <w:rPr>
      <w:rFonts w:cs="Arial"/>
    </w:rPr>
  </w:style>
  <w:style w:type="paragraph" w:customStyle="1" w:styleId="HeaderLine">
    <w:name w:val="Header Line"/>
    <w:basedOn w:val="Header"/>
    <w:link w:val="HeaderLineChar"/>
    <w:rsid w:val="00831FB4"/>
    <w:pPr>
      <w:spacing w:after="360"/>
      <w:ind w:right="-289"/>
    </w:pPr>
  </w:style>
  <w:style w:type="character" w:customStyle="1" w:styleId="HeaderLineChar">
    <w:name w:val="Header Line Char"/>
    <w:basedOn w:val="HeaderChar"/>
    <w:link w:val="HeaderLine"/>
    <w:rsid w:val="00831FB4"/>
    <w:rPr>
      <w:rFonts w:cs="Arial"/>
      <w:color w:val="58595B" w:themeColor="accent6"/>
      <w:sz w:val="22"/>
      <w:szCs w:val="22"/>
    </w:rPr>
  </w:style>
  <w:style w:type="table" w:styleId="TableGridLight">
    <w:name w:val="Grid Table Light"/>
    <w:basedOn w:val="TableNormal"/>
    <w:uiPriority w:val="40"/>
    <w:rsid w:val="00982C9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lockText">
    <w:name w:val="Block Text"/>
    <w:basedOn w:val="Normal"/>
    <w:uiPriority w:val="99"/>
    <w:qFormat/>
    <w:rsid w:val="00AC2E25"/>
    <w:pPr>
      <w:pBdr>
        <w:top w:val="single" w:sz="2" w:space="10" w:color="2C5B7B" w:themeColor="accent2" w:themeShade="BF"/>
        <w:left w:val="single" w:sz="2" w:space="10" w:color="2C5B7B" w:themeColor="accent2" w:themeShade="BF"/>
        <w:bottom w:val="single" w:sz="2" w:space="10" w:color="2C5B7B" w:themeColor="accent2" w:themeShade="BF"/>
        <w:right w:val="single" w:sz="2" w:space="10" w:color="2C5B7B" w:themeColor="accent2" w:themeShade="BF"/>
      </w:pBdr>
      <w:spacing w:after="240"/>
      <w:ind w:left="227" w:right="227"/>
    </w:pPr>
    <w:rPr>
      <w:rFonts w:eastAsiaTheme="minorEastAsia" w:cstheme="minorBidi"/>
      <w:iCs/>
      <w:color w:val="2C5B7B" w:themeColor="accent2" w:themeShade="BF"/>
      <w:szCs w:val="22"/>
    </w:rPr>
  </w:style>
  <w:style w:type="numbering" w:customStyle="1" w:styleId="Style1">
    <w:name w:val="Style1"/>
    <w:uiPriority w:val="99"/>
    <w:rsid w:val="00064337"/>
    <w:pPr>
      <w:numPr>
        <w:numId w:val="4"/>
      </w:numPr>
    </w:pPr>
  </w:style>
  <w:style w:type="paragraph" w:styleId="Subtitle">
    <w:name w:val="Subtitle"/>
    <w:basedOn w:val="Normal"/>
    <w:next w:val="Normal"/>
    <w:link w:val="SubtitleChar"/>
    <w:qFormat/>
    <w:rsid w:val="002063F4"/>
    <w:pPr>
      <w:spacing w:after="600"/>
    </w:pPr>
    <w:rPr>
      <w:b/>
      <w:color w:val="403F47"/>
      <w:sz w:val="34"/>
      <w:szCs w:val="32"/>
    </w:rPr>
  </w:style>
  <w:style w:type="character" w:customStyle="1" w:styleId="SubtitleChar">
    <w:name w:val="Subtitle Char"/>
    <w:basedOn w:val="DefaultParagraphFont"/>
    <w:link w:val="Subtitle"/>
    <w:rsid w:val="002063F4"/>
    <w:rPr>
      <w:b/>
      <w:color w:val="403F47"/>
      <w:sz w:val="34"/>
      <w:szCs w:val="32"/>
    </w:rPr>
  </w:style>
  <w:style w:type="paragraph" w:styleId="TOC4">
    <w:name w:val="toc 4"/>
    <w:basedOn w:val="Normal"/>
    <w:next w:val="Normal"/>
    <w:uiPriority w:val="39"/>
    <w:unhideWhenUsed/>
    <w:rsid w:val="004A7973"/>
    <w:pPr>
      <w:tabs>
        <w:tab w:val="right" w:leader="dot" w:pos="9622"/>
      </w:tabs>
      <w:spacing w:after="100"/>
      <w:ind w:left="709" w:hanging="709"/>
    </w:pPr>
    <w:rPr>
      <w:noProof/>
    </w:rPr>
  </w:style>
  <w:style w:type="character" w:styleId="CommentReference">
    <w:name w:val="annotation reference"/>
    <w:basedOn w:val="DefaultParagraphFont"/>
    <w:uiPriority w:val="99"/>
    <w:semiHidden/>
    <w:unhideWhenUsed/>
    <w:rsid w:val="006E621C"/>
    <w:rPr>
      <w:sz w:val="16"/>
      <w:szCs w:val="16"/>
    </w:rPr>
  </w:style>
  <w:style w:type="paragraph" w:styleId="CommentText">
    <w:name w:val="annotation text"/>
    <w:basedOn w:val="Normal"/>
    <w:link w:val="CommentTextChar"/>
    <w:uiPriority w:val="99"/>
    <w:unhideWhenUsed/>
    <w:rsid w:val="006E621C"/>
    <w:rPr>
      <w:sz w:val="20"/>
      <w:szCs w:val="20"/>
    </w:rPr>
  </w:style>
  <w:style w:type="character" w:customStyle="1" w:styleId="CommentTextChar">
    <w:name w:val="Comment Text Char"/>
    <w:basedOn w:val="DefaultParagraphFont"/>
    <w:link w:val="CommentText"/>
    <w:uiPriority w:val="99"/>
    <w:rsid w:val="006E621C"/>
    <w:rPr>
      <w:sz w:val="20"/>
      <w:szCs w:val="20"/>
    </w:rPr>
  </w:style>
  <w:style w:type="paragraph" w:styleId="CommentSubject">
    <w:name w:val="annotation subject"/>
    <w:basedOn w:val="CommentText"/>
    <w:next w:val="CommentText"/>
    <w:link w:val="CommentSubjectChar"/>
    <w:semiHidden/>
    <w:unhideWhenUsed/>
    <w:rsid w:val="006E621C"/>
    <w:rPr>
      <w:b/>
      <w:bCs/>
    </w:rPr>
  </w:style>
  <w:style w:type="character" w:customStyle="1" w:styleId="CommentSubjectChar">
    <w:name w:val="Comment Subject Char"/>
    <w:basedOn w:val="CommentTextChar"/>
    <w:link w:val="CommentSubject"/>
    <w:semiHidden/>
    <w:rsid w:val="006E621C"/>
    <w:rPr>
      <w:b/>
      <w:bCs/>
      <w:sz w:val="20"/>
      <w:szCs w:val="20"/>
    </w:rPr>
  </w:style>
  <w:style w:type="paragraph" w:styleId="Revision">
    <w:name w:val="Revision"/>
    <w:hidden/>
    <w:semiHidden/>
    <w:rsid w:val="00044DBF"/>
  </w:style>
  <w:style w:type="character" w:styleId="FollowedHyperlink">
    <w:name w:val="FollowedHyperlink"/>
    <w:basedOn w:val="DefaultParagraphFont"/>
    <w:semiHidden/>
    <w:unhideWhenUsed/>
    <w:rsid w:val="002239F5"/>
    <w:rPr>
      <w:color w:val="3B7AA5"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5449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legislation.wa.gov.au/legislation/prod/filestore.nsf/FileURL/mrdoc_44504.pdf/$FILE/State%20Records%20Act%202000%20-%20%5B01-g0-00%5D.pdf?OpenElement" TargetMode="External"/><Relationship Id="rId18" Type="http://schemas.openxmlformats.org/officeDocument/2006/relationships/hyperlink" Target="https://www.wa.gov.au/organisation/department-of-finance/public-interest-disclosur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legislation.wa.gov.au/legislation/statutes.nsf/law_a224.html" TargetMode="External"/><Relationship Id="rId17" Type="http://schemas.openxmlformats.org/officeDocument/2006/relationships/hyperlink" Target="https://www.wa.gov.au/system/files/2021-11/Governance%20Manual%20for%20Western%20Australian%20Government%20Boards%20and%20Committees_0.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wa.gov.au/system/files/2020-07/Good%20governance%20guide%20for%20public%20sector%20agencies%20checklist%202020.DOC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wa.gov.au/government/publications/good-governance-public-sector-agencies"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wa.gov.au/government/document-collections/disability-services-commission-board-governance-documents"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wahousing.sharepoint.com/teams/CommunitiesOrganisationalAssets/Document%20Templates/Basic%20template%20-%20blue%20portrait%20A4.dotx" TargetMode="External"/></Relationships>
</file>

<file path=word/theme/theme1.xml><?xml version="1.0" encoding="utf-8"?>
<a:theme xmlns:a="http://schemas.openxmlformats.org/drawingml/2006/main" name="Office Theme">
  <a:themeElements>
    <a:clrScheme name="Communities">
      <a:dk1>
        <a:sysClr val="windowText" lastClr="000000"/>
      </a:dk1>
      <a:lt1>
        <a:sysClr val="window" lastClr="FFFFFF"/>
      </a:lt1>
      <a:dk2>
        <a:srgbClr val="403F47"/>
      </a:dk2>
      <a:lt2>
        <a:srgbClr val="DBD7D3"/>
      </a:lt2>
      <a:accent1>
        <a:srgbClr val="2C5C86"/>
      </a:accent1>
      <a:accent2>
        <a:srgbClr val="3B7AA5"/>
      </a:accent2>
      <a:accent3>
        <a:srgbClr val="59BBC8"/>
      </a:accent3>
      <a:accent4>
        <a:srgbClr val="A6D6D8"/>
      </a:accent4>
      <a:accent5>
        <a:srgbClr val="F1C446"/>
      </a:accent5>
      <a:accent6>
        <a:srgbClr val="58595B"/>
      </a:accent6>
      <a:hlink>
        <a:srgbClr val="0000FF"/>
      </a:hlink>
      <a:folHlink>
        <a:srgbClr val="3B7AA5"/>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etadata xmlns="http://www.objective.com/ecm/document/metadata/E33714F3EF854325AA8BBAA0BA2C5425" version="1.0.0">
  <systemFields>
    <field name="Objective-Id">
      <value order="0">A73703762</value>
    </field>
    <field name="Objective-Title">
      <value order="0">Attachment 3 - Disability Services Commission Board Member Position Description</value>
    </field>
    <field name="Objective-Description">
      <value order="0"/>
    </field>
    <field name="Objective-CreationStamp">
      <value order="0">2026-02-15T22:58:00Z</value>
    </field>
    <field name="Objective-IsApproved">
      <value order="0">false</value>
    </field>
    <field name="Objective-IsPublished">
      <value order="0">true</value>
    </field>
    <field name="Objective-DatePublished">
      <value order="0">2026-04-28T05:50:24Z</value>
    </field>
    <field name="Objective-ModificationStamp">
      <value order="0">2026-04-28T05:50:24Z</value>
    </field>
    <field name="Objective-Owner">
      <value order="0">Mark Kingston</value>
    </field>
    <field name="Objective-Path">
      <value order="0">Objective Global Folder:Division of Child Protection and Family Support:Office of the Director General:Executive Services:Executive Ministerials:2026:Disability:DSC Board Appointments - 2025 and 2026:84-09907 - Department Initiated Ministerial - Minister Beazley Briefing - Disability Services Commission (DSC) Board Recruitment 2026</value>
    </field>
    <field name="Objective-Parent">
      <value order="0">84-09907 - Department Initiated Ministerial - Minister Beazley Briefing - Disability Services Commission (DSC) Board Recruitment 2026</value>
    </field>
    <field name="Objective-State">
      <value order="0">Published</value>
    </field>
    <field name="Objective-VersionId">
      <value order="0">vA81633545</value>
    </field>
    <field name="Objective-Version">
      <value order="0">10.0</value>
    </field>
    <field name="Objective-VersionNumber">
      <value order="0">10</value>
    </field>
    <field name="Objective-VersionComment">
      <value order="0"/>
    </field>
    <field name="Objective-FileNumber">
      <value order="0">2025/32186</value>
    </field>
    <field name="Objective-Classification">
      <value order="0"/>
    </field>
    <field name="Objective-Caveats">
      <value order="0"/>
    </field>
  </systemFields>
  <catalogues>
    <catalogue name="Ministerial Document Type Catalogue" type="type" ori="id:cA42">
      <field name="Objective-Ministerial No.">
        <value order="0"/>
      </field>
      <field name="Objective-Ministerial Type">
        <value order="0">Briefing Notes</value>
      </field>
      <field name="Objective-Document Date">
        <value order="0">2026-02-15T16:00:00Z</value>
      </field>
      <field name="Objective-Security Classification">
        <value order="0"/>
      </field>
      <field name="Objective-Document Description">
        <value order="0"/>
      </field>
      <field name="Objective-Executive Director Approval">
        <value order="0"/>
      </field>
      <field name="Objective-Directorate">
        <value order="0"/>
      </field>
      <field name="Objective-Correspondence Author">
        <value order="0"/>
      </field>
      <field name="Objective-File Name">
        <value order="0"/>
      </field>
      <field name="Objective-Division">
        <value order="0"/>
      </field>
      <field name="Objective-Division Directorate">
        <value order="0"/>
      </field>
    </catalogue>
  </catalogues>
</metadata>
</file>

<file path=customXml/item3.xml><?xml version="1.0" encoding="utf-8"?>
<ct:contentTypeSchema xmlns:ct="http://schemas.microsoft.com/office/2006/metadata/contentType" xmlns:ma="http://schemas.microsoft.com/office/2006/metadata/properties/metaAttributes" ct:_="" ma:_="" ma:contentTypeName="Document" ma:contentTypeID="0x010100B6DD53BA79E2EA46BB88ACBAE0814CF9" ma:contentTypeVersion="3" ma:contentTypeDescription="Create a new document." ma:contentTypeScope="" ma:versionID="07bafe4a910d2cb18c165f1813ffec8d">
  <xsd:schema xmlns:xsd="http://www.w3.org/2001/XMLSchema" xmlns:xs="http://www.w3.org/2001/XMLSchema" xmlns:p="http://schemas.microsoft.com/office/2006/metadata/properties" xmlns:ns2="49808c96-b2b4-4445-8bb7-532f672ce0bb" targetNamespace="http://schemas.microsoft.com/office/2006/metadata/properties" ma:root="true" ma:fieldsID="00cfa9da909ae06677f5d7a01a29ce75" ns2:_="">
    <xsd:import namespace="49808c96-b2b4-4445-8bb7-532f672ce0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808c96-b2b4-4445-8bb7-532f672ce0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94C9E9-9A08-4AA2-9459-5CE36B1A0CEA}">
  <ds:schemaRefs>
    <ds:schemaRef ds:uri="http://schemas.openxmlformats.org/officeDocument/2006/bibliography"/>
  </ds:schemaRefs>
</ds:datastoreItem>
</file>

<file path=customXml/itemProps2.xml><?xml version="1.0" encoding="utf-8"?>
<ds:datastoreItem xmlns:ds="http://schemas.openxmlformats.org/officeDocument/2006/customXml" ds:itemID="{5745109E-2DDF-40CB-AC2B-FF9B10C90820}">
  <ds:schemaRefs>
    <ds:schemaRef ds:uri="http://www.objective.com/ecm/document/metadata/E33714F3EF854325AA8BBAA0BA2C5425"/>
  </ds:schemaRefs>
</ds:datastoreItem>
</file>

<file path=customXml/itemProps3.xml><?xml version="1.0" encoding="utf-8"?>
<ds:datastoreItem xmlns:ds="http://schemas.openxmlformats.org/officeDocument/2006/customXml" ds:itemID="{4ED65E32-7D8F-46D0-85CF-DFA113BFF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808c96-b2b4-4445-8bb7-532f672ce0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7C9F3-EADE-4017-91CC-24FF1FC08B5E}">
  <ds:schemaRefs>
    <ds:schemaRef ds:uri="http://schemas.microsoft.com/sharepoint/v3/contenttype/forms"/>
  </ds:schemaRefs>
</ds:datastoreItem>
</file>

<file path=customXml/itemProps5.xml><?xml version="1.0" encoding="utf-8"?>
<ds:datastoreItem xmlns:ds="http://schemas.openxmlformats.org/officeDocument/2006/customXml" ds:itemID="{58A0D2EC-6282-45D5-A176-2F9C4A9E47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Basic%20template%20-%20blue%20portrait%20A4.dotx</Template>
  <TotalTime>1</TotalTime>
  <Pages>4</Pages>
  <Words>1072</Words>
  <Characters>6114</Characters>
  <Application>Microsoft Office Word</Application>
  <DocSecurity>4</DocSecurity>
  <Lines>50</Lines>
  <Paragraphs>14</Paragraphs>
  <ScaleCrop>false</ScaleCrop>
  <Manager/>
  <Company/>
  <LinksUpToDate>false</LinksUpToDate>
  <CharactersWithSpaces>7172</CharactersWithSpaces>
  <SharedDoc>false</SharedDoc>
  <HLinks>
    <vt:vector size="42" baseType="variant">
      <vt:variant>
        <vt:i4>7405616</vt:i4>
      </vt:variant>
      <vt:variant>
        <vt:i4>18</vt:i4>
      </vt:variant>
      <vt:variant>
        <vt:i4>0</vt:i4>
      </vt:variant>
      <vt:variant>
        <vt:i4>5</vt:i4>
      </vt:variant>
      <vt:variant>
        <vt:lpwstr>https://www.wa.gov.au/organisation/department-of-finance/public-interest-disclosure</vt:lpwstr>
      </vt:variant>
      <vt:variant>
        <vt:lpwstr/>
      </vt:variant>
      <vt:variant>
        <vt:i4>2490453</vt:i4>
      </vt:variant>
      <vt:variant>
        <vt:i4>15</vt:i4>
      </vt:variant>
      <vt:variant>
        <vt:i4>0</vt:i4>
      </vt:variant>
      <vt:variant>
        <vt:i4>5</vt:i4>
      </vt:variant>
      <vt:variant>
        <vt:lpwstr>https://www.wa.gov.au/system/files/2021-11/Governance Manual for Western Australian Government Boards and Committees_0.pdf</vt:lpwstr>
      </vt:variant>
      <vt:variant>
        <vt:lpwstr/>
      </vt:variant>
      <vt:variant>
        <vt:i4>6553704</vt:i4>
      </vt:variant>
      <vt:variant>
        <vt:i4>12</vt:i4>
      </vt:variant>
      <vt:variant>
        <vt:i4>0</vt:i4>
      </vt:variant>
      <vt:variant>
        <vt:i4>5</vt:i4>
      </vt:variant>
      <vt:variant>
        <vt:lpwstr>https://www.wa.gov.au/system/files/2020-07/Good governance guide for public sector agencies checklist 2020.DOCX</vt:lpwstr>
      </vt:variant>
      <vt:variant>
        <vt:lpwstr/>
      </vt:variant>
      <vt:variant>
        <vt:i4>5046285</vt:i4>
      </vt:variant>
      <vt:variant>
        <vt:i4>9</vt:i4>
      </vt:variant>
      <vt:variant>
        <vt:i4>0</vt:i4>
      </vt:variant>
      <vt:variant>
        <vt:i4>5</vt:i4>
      </vt:variant>
      <vt:variant>
        <vt:lpwstr>https://www.wa.gov.au/government/publications/good-governance-public-sector-agencies</vt:lpwstr>
      </vt:variant>
      <vt:variant>
        <vt:lpwstr/>
      </vt:variant>
      <vt:variant>
        <vt:i4>6619173</vt:i4>
      </vt:variant>
      <vt:variant>
        <vt:i4>6</vt:i4>
      </vt:variant>
      <vt:variant>
        <vt:i4>0</vt:i4>
      </vt:variant>
      <vt:variant>
        <vt:i4>5</vt:i4>
      </vt:variant>
      <vt:variant>
        <vt:lpwstr>https://www.wa.gov.au/government/document-collections/disability-services-commission-board-governance-documents</vt:lpwstr>
      </vt:variant>
      <vt:variant>
        <vt:lpwstr/>
      </vt:variant>
      <vt:variant>
        <vt:i4>8126479</vt:i4>
      </vt:variant>
      <vt:variant>
        <vt:i4>3</vt:i4>
      </vt:variant>
      <vt:variant>
        <vt:i4>0</vt:i4>
      </vt:variant>
      <vt:variant>
        <vt:i4>5</vt:i4>
      </vt:variant>
      <vt:variant>
        <vt:lpwstr>https://www.legislation.wa.gov.au/legislation/prod/filestore.nsf/FileURL/mrdoc_44504.pdf/$FILE/State Records Act 2000 - %5B01-g0-00%5D.pdf?OpenElement</vt:lpwstr>
      </vt:variant>
      <vt:variant>
        <vt:lpwstr/>
      </vt:variant>
      <vt:variant>
        <vt:i4>393312</vt:i4>
      </vt:variant>
      <vt:variant>
        <vt:i4>0</vt:i4>
      </vt:variant>
      <vt:variant>
        <vt:i4>0</vt:i4>
      </vt:variant>
      <vt:variant>
        <vt:i4>5</vt:i4>
      </vt:variant>
      <vt:variant>
        <vt:lpwstr>https://www.legislation.wa.gov.au/legislation/statutes.nsf/law_a224.html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BECROW</dc:creator>
  <cp:keywords/>
  <cp:lastModifiedBy>Annemieke Vanderheld</cp:lastModifiedBy>
  <cp:revision>2</cp:revision>
  <dcterms:created xsi:type="dcterms:W3CDTF">2026-04-28T08:29:00Z</dcterms:created>
  <dcterms:modified xsi:type="dcterms:W3CDTF">2026-04-28T08:29:00Z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66b3ef30,41bd454b,23759d60</vt:lpwstr>
  </property>
  <property fmtid="{D5CDD505-2E9C-101B-9397-08002B2CF9AE}" pid="3" name="ClassificationContentMarkingHeaderFontProps">
    <vt:lpwstr>#ff0000,14,Calibri</vt:lpwstr>
  </property>
  <property fmtid="{D5CDD505-2E9C-101B-9397-08002B2CF9AE}" pid="4" name="ClassificationContentMarkingHeaderText">
    <vt:lpwstr>OFFICIAL</vt:lpwstr>
  </property>
  <property fmtid="{D5CDD505-2E9C-101B-9397-08002B2CF9AE}" pid="5" name="MSIP_Label_01af4abc-7e38-4153-bace-cc7e19e3a22a_Enabled">
    <vt:lpwstr>true</vt:lpwstr>
  </property>
  <property fmtid="{D5CDD505-2E9C-101B-9397-08002B2CF9AE}" pid="6" name="MSIP_Label_01af4abc-7e38-4153-bace-cc7e19e3a22a_SetDate">
    <vt:lpwstr>2025-07-04T01:29:54Z</vt:lpwstr>
  </property>
  <property fmtid="{D5CDD505-2E9C-101B-9397-08002B2CF9AE}" pid="7" name="MSIP_Label_01af4abc-7e38-4153-bace-cc7e19e3a22a_Method">
    <vt:lpwstr>Standard</vt:lpwstr>
  </property>
  <property fmtid="{D5CDD505-2E9C-101B-9397-08002B2CF9AE}" pid="8" name="MSIP_Label_01af4abc-7e38-4153-bace-cc7e19e3a22a_Name">
    <vt:lpwstr>Official</vt:lpwstr>
  </property>
  <property fmtid="{D5CDD505-2E9C-101B-9397-08002B2CF9AE}" pid="9" name="MSIP_Label_01af4abc-7e38-4153-bace-cc7e19e3a22a_SiteId">
    <vt:lpwstr>99036377-c0d4-4dde-be9e-1bac0c850429</vt:lpwstr>
  </property>
  <property fmtid="{D5CDD505-2E9C-101B-9397-08002B2CF9AE}" pid="10" name="MSIP_Label_01af4abc-7e38-4153-bace-cc7e19e3a22a_ActionId">
    <vt:lpwstr>e3dd8a61-3b30-479c-be2d-46f5cd9cef03</vt:lpwstr>
  </property>
  <property fmtid="{D5CDD505-2E9C-101B-9397-08002B2CF9AE}" pid="11" name="MSIP_Label_01af4abc-7e38-4153-bace-cc7e19e3a22a_ContentBits">
    <vt:lpwstr>1</vt:lpwstr>
  </property>
  <property fmtid="{D5CDD505-2E9C-101B-9397-08002B2CF9AE}" pid="12" name="ContentTypeId">
    <vt:lpwstr>0x010100B6DD53BA79E2EA46BB88ACBAE0814CF9</vt:lpwstr>
  </property>
  <property fmtid="{D5CDD505-2E9C-101B-9397-08002B2CF9AE}" pid="13" name="Objective-Id">
    <vt:lpwstr>A73703762</vt:lpwstr>
  </property>
  <property fmtid="{D5CDD505-2E9C-101B-9397-08002B2CF9AE}" pid="14" name="Objective-Title">
    <vt:lpwstr>Attachment 3 - Disability Services Commission Board Member Position Description</vt:lpwstr>
  </property>
  <property fmtid="{D5CDD505-2E9C-101B-9397-08002B2CF9AE}" pid="15" name="Objective-Description">
    <vt:lpwstr/>
  </property>
  <property fmtid="{D5CDD505-2E9C-101B-9397-08002B2CF9AE}" pid="16" name="Objective-CreationStamp">
    <vt:filetime>2026-02-16T07:14:50Z</vt:filetime>
  </property>
  <property fmtid="{D5CDD505-2E9C-101B-9397-08002B2CF9AE}" pid="17" name="Objective-IsApproved">
    <vt:bool>false</vt:bool>
  </property>
  <property fmtid="{D5CDD505-2E9C-101B-9397-08002B2CF9AE}" pid="18" name="Objective-IsPublished">
    <vt:bool>true</vt:bool>
  </property>
  <property fmtid="{D5CDD505-2E9C-101B-9397-08002B2CF9AE}" pid="19" name="Objective-DatePublished">
    <vt:filetime>2026-04-28T05:50:24Z</vt:filetime>
  </property>
  <property fmtid="{D5CDD505-2E9C-101B-9397-08002B2CF9AE}" pid="20" name="Objective-ModificationStamp">
    <vt:filetime>2026-04-28T05:50:24Z</vt:filetime>
  </property>
  <property fmtid="{D5CDD505-2E9C-101B-9397-08002B2CF9AE}" pid="21" name="Objective-Owner">
    <vt:lpwstr>Mark Kingston</vt:lpwstr>
  </property>
  <property fmtid="{D5CDD505-2E9C-101B-9397-08002B2CF9AE}" pid="22" name="Objective-Path">
    <vt:lpwstr>Objective Global Folder:Division of Child Protection and Family Support:Office of the Director General:Executive Services:Executive Ministerials:2026:Disability:DSC Board Appointments - 2025 and 2026:84-09907 - Department Initiated Ministerial - Minister Beazley Briefing - Disability Services Commission (DSC) Board Recruitment 2026:</vt:lpwstr>
  </property>
  <property fmtid="{D5CDD505-2E9C-101B-9397-08002B2CF9AE}" pid="23" name="Objective-Parent">
    <vt:lpwstr>84-09907 - Department Initiated Ministerial - Minister Beazley Briefing - Disability Services Commission (DSC) Board Recruitment 2026</vt:lpwstr>
  </property>
  <property fmtid="{D5CDD505-2E9C-101B-9397-08002B2CF9AE}" pid="24" name="Objective-State">
    <vt:lpwstr>Published</vt:lpwstr>
  </property>
  <property fmtid="{D5CDD505-2E9C-101B-9397-08002B2CF9AE}" pid="25" name="Objective-VersionId">
    <vt:lpwstr>vA81633545</vt:lpwstr>
  </property>
  <property fmtid="{D5CDD505-2E9C-101B-9397-08002B2CF9AE}" pid="26" name="Objective-Version">
    <vt:lpwstr>10.0</vt:lpwstr>
  </property>
  <property fmtid="{D5CDD505-2E9C-101B-9397-08002B2CF9AE}" pid="27" name="Objective-VersionNumber">
    <vt:r8>10</vt:r8>
  </property>
  <property fmtid="{D5CDD505-2E9C-101B-9397-08002B2CF9AE}" pid="28" name="Objective-VersionComment">
    <vt:lpwstr/>
  </property>
  <property fmtid="{D5CDD505-2E9C-101B-9397-08002B2CF9AE}" pid="29" name="Objective-FileNumber">
    <vt:lpwstr>2025/32186</vt:lpwstr>
  </property>
  <property fmtid="{D5CDD505-2E9C-101B-9397-08002B2CF9AE}" pid="30" name="Objective-Classification">
    <vt:lpwstr>[Inherited - none]</vt:lpwstr>
  </property>
  <property fmtid="{D5CDD505-2E9C-101B-9397-08002B2CF9AE}" pid="31" name="Objective-Caveats">
    <vt:lpwstr/>
  </property>
  <property fmtid="{D5CDD505-2E9C-101B-9397-08002B2CF9AE}" pid="32" name="Objective-Ministerial No.">
    <vt:lpwstr/>
  </property>
  <property fmtid="{D5CDD505-2E9C-101B-9397-08002B2CF9AE}" pid="33" name="Objective-Ministerial Type">
    <vt:lpwstr>Briefing Notes</vt:lpwstr>
  </property>
  <property fmtid="{D5CDD505-2E9C-101B-9397-08002B2CF9AE}" pid="34" name="Objective-Document Date">
    <vt:filetime>2026-02-15T16:00:00Z</vt:filetime>
  </property>
  <property fmtid="{D5CDD505-2E9C-101B-9397-08002B2CF9AE}" pid="35" name="Objective-Security Classification">
    <vt:lpwstr/>
  </property>
  <property fmtid="{D5CDD505-2E9C-101B-9397-08002B2CF9AE}" pid="36" name="Objective-Document Description">
    <vt:lpwstr/>
  </property>
  <property fmtid="{D5CDD505-2E9C-101B-9397-08002B2CF9AE}" pid="37" name="Objective-Executive Director Approval">
    <vt:lpwstr/>
  </property>
  <property fmtid="{D5CDD505-2E9C-101B-9397-08002B2CF9AE}" pid="38" name="Objective-Directorate">
    <vt:lpwstr/>
  </property>
  <property fmtid="{D5CDD505-2E9C-101B-9397-08002B2CF9AE}" pid="39" name="Objective-Correspondence Author">
    <vt:lpwstr/>
  </property>
  <property fmtid="{D5CDD505-2E9C-101B-9397-08002B2CF9AE}" pid="40" name="Objective-File Name">
    <vt:lpwstr/>
  </property>
  <property fmtid="{D5CDD505-2E9C-101B-9397-08002B2CF9AE}" pid="41" name="Objective-Division">
    <vt:lpwstr/>
  </property>
  <property fmtid="{D5CDD505-2E9C-101B-9397-08002B2CF9AE}" pid="42" name="Objective-Division Directorate">
    <vt:lpwstr/>
  </property>
  <property fmtid="{D5CDD505-2E9C-101B-9397-08002B2CF9AE}" pid="43" name="Objective-Comment">
    <vt:lpwstr/>
  </property>
</Properties>
</file>